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5617899F" w14:textId="677549AE" w:rsidR="00F85C19" w:rsidRDefault="00CE1240">
      <w:pPr>
        <w:jc w:val="right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Ano de 2026</w:t>
      </w:r>
    </w:p>
    <w:p w14:paraId="60076A6F" w14:textId="77777777" w:rsidR="00F85C19" w:rsidRDefault="00F85C19">
      <w:pPr>
        <w:jc w:val="right"/>
        <w:rPr>
          <w:b/>
        </w:rPr>
      </w:pPr>
    </w:p>
    <w:p w14:paraId="55BB3ECA" w14:textId="2B527557" w:rsidR="008A20FC" w:rsidRDefault="005F1AF7" w:rsidP="008A20FC">
      <w:pPr>
        <w:jc w:val="center"/>
        <w:rPr>
          <w:rFonts w:ascii="Calibri" w:eastAsia="Calibri" w:hAnsi="Calibri" w:cs="Calibri"/>
          <w:b/>
          <w:bCs/>
          <w:sz w:val="28"/>
          <w:szCs w:val="28"/>
        </w:rPr>
      </w:pPr>
      <w:r>
        <w:rPr>
          <w:rFonts w:ascii="Calibri" w:eastAsia="Calibri" w:hAnsi="Calibri" w:cs="Calibri"/>
          <w:b/>
          <w:color w:val="242021"/>
          <w:sz w:val="28"/>
          <w:szCs w:val="28"/>
        </w:rPr>
        <w:tab/>
      </w:r>
      <w:r w:rsidR="008A20FC">
        <w:rPr>
          <w:rFonts w:ascii="Calibri" w:eastAsia="Calibri" w:hAnsi="Calibri" w:cs="Calibri"/>
          <w:b/>
          <w:bCs/>
          <w:color w:val="242021"/>
          <w:sz w:val="28"/>
          <w:szCs w:val="28"/>
        </w:rPr>
        <w:t>REUNIÃO DA ASSEMBLEIA - ATA Nº 14</w:t>
      </w:r>
    </w:p>
    <w:p w14:paraId="4A3423B5" w14:textId="0B64A839" w:rsidR="00F85C19" w:rsidRPr="005919FC" w:rsidRDefault="00F85C19" w:rsidP="008A20FC">
      <w:pPr>
        <w:tabs>
          <w:tab w:val="left" w:pos="2895"/>
          <w:tab w:val="center" w:pos="4460"/>
        </w:tabs>
        <w:rPr>
          <w:rFonts w:ascii="Calibri" w:eastAsia="Calibri" w:hAnsi="Calibri" w:cs="Calibri"/>
        </w:rPr>
      </w:pPr>
    </w:p>
    <w:p w14:paraId="43492134" w14:textId="006D964F" w:rsidR="00FA69EC" w:rsidRDefault="007033EF">
      <w:p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>P</w:t>
      </w:r>
      <w:r w:rsidR="00FA69EC">
        <w:rPr>
          <w:rFonts w:ascii="Calibri" w:eastAsia="Calibri" w:hAnsi="Calibri" w:cs="Calibri"/>
          <w:b/>
        </w:rPr>
        <w:t>AUTA</w:t>
      </w:r>
      <w:r>
        <w:rPr>
          <w:rFonts w:ascii="Calibri" w:eastAsia="Calibri" w:hAnsi="Calibri" w:cs="Calibri"/>
          <w:b/>
        </w:rPr>
        <w:t>:</w:t>
      </w:r>
    </w:p>
    <w:p w14:paraId="00396F37" w14:textId="2A916AC0" w:rsidR="007152F2" w:rsidRPr="007152F2" w:rsidRDefault="007033EF" w:rsidP="007152F2">
      <w:pPr>
        <w:jc w:val="both"/>
        <w:rPr>
          <w:rFonts w:ascii="Calibri" w:eastAsia="Calibri" w:hAnsi="Calibri" w:cs="Calibri"/>
        </w:rPr>
      </w:pPr>
      <w:r w:rsidRPr="0064594B">
        <w:rPr>
          <w:rFonts w:ascii="Calibri" w:eastAsia="Calibri" w:hAnsi="Calibri" w:cs="Calibri"/>
          <w:b/>
          <w:bCs/>
        </w:rPr>
        <w:t>1)</w:t>
      </w:r>
      <w:r w:rsidR="001625FB" w:rsidRPr="001625FB">
        <w:t xml:space="preserve"> </w:t>
      </w:r>
      <w:r w:rsidR="004D1FE9">
        <w:rPr>
          <w:rFonts w:ascii="Calibri" w:eastAsia="Calibri" w:hAnsi="Calibri" w:cs="Calibri"/>
        </w:rPr>
        <w:t>Assuntos diversos.</w:t>
      </w:r>
    </w:p>
    <w:p w14:paraId="73D68872" w14:textId="77777777" w:rsidR="00F85C19" w:rsidRDefault="00F85C19">
      <w:pPr>
        <w:jc w:val="both"/>
        <w:rPr>
          <w:rFonts w:ascii="Calibri" w:eastAsia="Calibri" w:hAnsi="Calibri" w:cs="Calibri"/>
          <w:b/>
        </w:rPr>
      </w:pPr>
    </w:p>
    <w:p w14:paraId="5FBFC1BD" w14:textId="77777777" w:rsidR="00541FE6" w:rsidRPr="009F7EDA" w:rsidRDefault="007033EF">
      <w:p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>Participantes Governo:</w:t>
      </w:r>
      <w:r w:rsidR="00C56CD2">
        <w:rPr>
          <w:rFonts w:ascii="Calibri" w:eastAsia="Calibri" w:hAnsi="Calibri" w:cs="Calibri"/>
          <w:b/>
        </w:rPr>
        <w:t xml:space="preserve"> </w:t>
      </w:r>
      <w:r w:rsidR="009F7EDA" w:rsidRPr="009F7EDA">
        <w:rPr>
          <w:rFonts w:ascii="Calibri" w:eastAsia="Calibri" w:hAnsi="Calibri" w:cs="Calibri"/>
        </w:rPr>
        <w:t>Juliana de Oliveira</w:t>
      </w:r>
      <w:r w:rsidR="009F7EDA">
        <w:rPr>
          <w:rFonts w:ascii="Calibri" w:eastAsia="Calibri" w:hAnsi="Calibri" w:cs="Calibri"/>
        </w:rPr>
        <w:t xml:space="preserve"> (</w:t>
      </w:r>
      <w:r w:rsidR="009F7EDA" w:rsidRPr="009F7EDA">
        <w:rPr>
          <w:rFonts w:ascii="Calibri" w:eastAsia="Calibri" w:hAnsi="Calibri" w:cs="Calibri"/>
        </w:rPr>
        <w:t>SMADS</w:t>
      </w:r>
      <w:r w:rsidR="009F7EDA">
        <w:rPr>
          <w:rFonts w:ascii="Calibri" w:eastAsia="Calibri" w:hAnsi="Calibri" w:cs="Calibri"/>
        </w:rPr>
        <w:t>);</w:t>
      </w:r>
      <w:r w:rsidR="009F7EDA" w:rsidRPr="009F7EDA">
        <w:rPr>
          <w:rFonts w:ascii="Calibri" w:eastAsia="Calibri" w:hAnsi="Calibri" w:cs="Calibri"/>
          <w:sz w:val="20"/>
          <w:szCs w:val="20"/>
        </w:rPr>
        <w:t xml:space="preserve"> </w:t>
      </w:r>
      <w:r w:rsidR="009F7EDA" w:rsidRPr="009F7EDA">
        <w:rPr>
          <w:rFonts w:ascii="Calibri" w:eastAsia="Calibri" w:hAnsi="Calibri" w:cs="Calibri"/>
        </w:rPr>
        <w:t>Maria Regina Rodrigues</w:t>
      </w:r>
      <w:r w:rsidR="009F7EDA">
        <w:rPr>
          <w:rFonts w:ascii="Calibri" w:eastAsia="Calibri" w:hAnsi="Calibri" w:cs="Calibri"/>
        </w:rPr>
        <w:t xml:space="preserve"> (SEHAB); </w:t>
      </w:r>
      <w:proofErr w:type="spellStart"/>
      <w:r w:rsidR="009F7EDA" w:rsidRPr="009F7EDA">
        <w:rPr>
          <w:rFonts w:ascii="Calibri" w:eastAsia="Calibri" w:hAnsi="Calibri" w:cs="Calibri"/>
        </w:rPr>
        <w:t>Tyaran</w:t>
      </w:r>
      <w:proofErr w:type="spellEnd"/>
      <w:r w:rsidR="009F7EDA" w:rsidRPr="009F7EDA">
        <w:rPr>
          <w:rFonts w:ascii="Calibri" w:eastAsia="Calibri" w:hAnsi="Calibri" w:cs="Calibri"/>
        </w:rPr>
        <w:t xml:space="preserve"> Lima Sousa</w:t>
      </w:r>
      <w:r w:rsidR="009F7EDA">
        <w:rPr>
          <w:rFonts w:ascii="Calibri" w:eastAsia="Calibri" w:hAnsi="Calibri" w:cs="Calibri"/>
        </w:rPr>
        <w:t xml:space="preserve"> (SMT); </w:t>
      </w:r>
      <w:r w:rsidR="009F7EDA" w:rsidRPr="009F7EDA">
        <w:rPr>
          <w:rFonts w:ascii="Calibri" w:eastAsia="Calibri" w:hAnsi="Calibri" w:cs="Calibri"/>
        </w:rPr>
        <w:t>Adriana Fernandes da Silva</w:t>
      </w:r>
      <w:r w:rsidR="009F7EDA">
        <w:rPr>
          <w:rFonts w:ascii="Calibri" w:eastAsia="Calibri" w:hAnsi="Calibri" w:cs="Calibri"/>
        </w:rPr>
        <w:t xml:space="preserve"> (SME); </w:t>
      </w:r>
      <w:r w:rsidR="009F7EDA" w:rsidRPr="009F7EDA">
        <w:rPr>
          <w:rFonts w:ascii="Calibri" w:eastAsia="Calibri" w:hAnsi="Calibri" w:cs="Calibri"/>
        </w:rPr>
        <w:t>Fernanda de Laurentiis</w:t>
      </w:r>
      <w:r w:rsidR="009F7EDA">
        <w:rPr>
          <w:rFonts w:ascii="Calibri" w:eastAsia="Calibri" w:hAnsi="Calibri" w:cs="Calibri"/>
        </w:rPr>
        <w:t xml:space="preserve"> (SMC); </w:t>
      </w:r>
      <w:r w:rsidR="009F7EDA" w:rsidRPr="009F7EDA">
        <w:rPr>
          <w:rFonts w:ascii="Calibri" w:eastAsia="Calibri" w:hAnsi="Calibri" w:cs="Calibri"/>
        </w:rPr>
        <w:t>Luciana Aparecida Dell Antonia Martins Scarassati</w:t>
      </w:r>
      <w:r w:rsidR="009F7EDA">
        <w:rPr>
          <w:rFonts w:ascii="Calibri" w:eastAsia="Calibri" w:hAnsi="Calibri" w:cs="Calibri"/>
        </w:rPr>
        <w:t xml:space="preserve"> (SMPED); </w:t>
      </w:r>
      <w:r w:rsidR="009F7EDA" w:rsidRPr="009F7EDA">
        <w:rPr>
          <w:rFonts w:ascii="Calibri" w:eastAsia="Calibri" w:hAnsi="Calibri" w:cs="Calibri"/>
        </w:rPr>
        <w:t>Nelson da Silva Teixeira</w:t>
      </w:r>
      <w:r w:rsidR="009F7EDA">
        <w:rPr>
          <w:rFonts w:ascii="Calibri" w:eastAsia="Calibri" w:hAnsi="Calibri" w:cs="Calibri"/>
        </w:rPr>
        <w:t xml:space="preserve"> (SMDHC); Arthur Xavier (SMDHC); </w:t>
      </w:r>
      <w:r w:rsidR="009F7EDA" w:rsidRPr="009F7EDA">
        <w:rPr>
          <w:rFonts w:ascii="Calibri" w:eastAsia="Calibri" w:hAnsi="Calibri" w:cs="Calibri"/>
        </w:rPr>
        <w:t>Luiz Octavio Massato Kobayashi</w:t>
      </w:r>
      <w:r w:rsidR="009F7EDA">
        <w:rPr>
          <w:rFonts w:ascii="Calibri" w:eastAsia="Calibri" w:hAnsi="Calibri" w:cs="Calibri"/>
        </w:rPr>
        <w:t xml:space="preserve"> (SF); </w:t>
      </w:r>
      <w:r w:rsidR="00714947" w:rsidRPr="00714947">
        <w:rPr>
          <w:rFonts w:ascii="Calibri" w:eastAsia="Calibri" w:hAnsi="Calibri" w:cs="Calibri"/>
        </w:rPr>
        <w:t>Walter Abrão Cavalcante</w:t>
      </w:r>
      <w:r w:rsidR="00714947">
        <w:rPr>
          <w:rFonts w:ascii="Calibri" w:eastAsia="Calibri" w:hAnsi="Calibri" w:cs="Calibri"/>
        </w:rPr>
        <w:t xml:space="preserve"> (SM</w:t>
      </w:r>
      <w:r w:rsidR="00541FE6">
        <w:rPr>
          <w:rFonts w:ascii="Calibri" w:eastAsia="Calibri" w:hAnsi="Calibri" w:cs="Calibri"/>
        </w:rPr>
        <w:t>SUB).</w:t>
      </w:r>
    </w:p>
    <w:p w14:paraId="43347082" w14:textId="46D11FDA" w:rsidR="00691CFE" w:rsidRPr="009F7EDA" w:rsidRDefault="00691CFE">
      <w:pPr>
        <w:jc w:val="both"/>
        <w:rPr>
          <w:rFonts w:ascii="Calibri" w:eastAsia="Calibri" w:hAnsi="Calibri" w:cs="Calibri"/>
        </w:rPr>
      </w:pPr>
    </w:p>
    <w:p w14:paraId="3967EF63" w14:textId="77777777" w:rsidR="00F85C19" w:rsidRDefault="00F85C19">
      <w:pPr>
        <w:jc w:val="both"/>
        <w:rPr>
          <w:rFonts w:ascii="Calibri" w:eastAsia="Calibri" w:hAnsi="Calibri" w:cs="Calibri"/>
        </w:rPr>
      </w:pPr>
    </w:p>
    <w:p w14:paraId="0DB9A2A9" w14:textId="2D4295FF" w:rsidR="00541FE6" w:rsidRPr="00541FE6" w:rsidRDefault="007033EF" w:rsidP="00541FE6">
      <w:pPr>
        <w:pStyle w:val="NormalWeb"/>
        <w:jc w:val="both"/>
        <w:rPr>
          <w:rFonts w:eastAsia="Times New Roman" w:cs="Times New Roman"/>
          <w:kern w:val="0"/>
          <w:szCs w:val="24"/>
          <w:lang w:eastAsia="pt-BR" w:bidi="ar-SA"/>
        </w:rPr>
      </w:pPr>
      <w:r>
        <w:rPr>
          <w:rFonts w:ascii="Calibri" w:eastAsia="Calibri" w:hAnsi="Calibri" w:cs="Calibri"/>
          <w:b/>
        </w:rPr>
        <w:t xml:space="preserve">Participantes Sociedade Civil: </w:t>
      </w:r>
      <w:r w:rsidR="00541FE6" w:rsidRPr="00541FE6">
        <w:rPr>
          <w:rFonts w:ascii="Calibri" w:eastAsia="Times New Roman" w:hAnsi="Calibri" w:cs="Calibri"/>
          <w:color w:val="000000"/>
          <w:kern w:val="0"/>
          <w:szCs w:val="24"/>
          <w:lang w:eastAsia="pt-BR" w:bidi="ar-SA"/>
        </w:rPr>
        <w:t>Maria Ro</w:t>
      </w:r>
      <w:r w:rsidR="00AF0286">
        <w:rPr>
          <w:rFonts w:ascii="Calibri" w:eastAsia="Times New Roman" w:hAnsi="Calibri" w:cs="Calibri"/>
          <w:color w:val="000000"/>
          <w:kern w:val="0"/>
          <w:szCs w:val="24"/>
          <w:lang w:eastAsia="pt-BR" w:bidi="ar-SA"/>
        </w:rPr>
        <w:t>sa Lopes Lázaro (Fórum Santana-</w:t>
      </w:r>
      <w:r w:rsidR="00541FE6" w:rsidRPr="00541FE6">
        <w:rPr>
          <w:rFonts w:ascii="Calibri" w:eastAsia="Times New Roman" w:hAnsi="Calibri" w:cs="Calibri"/>
          <w:color w:val="000000"/>
          <w:kern w:val="0"/>
          <w:szCs w:val="24"/>
          <w:lang w:eastAsia="pt-BR" w:bidi="ar-SA"/>
        </w:rPr>
        <w:t>Tucuruvi);</w:t>
      </w:r>
      <w:r w:rsidR="00541FE6" w:rsidRPr="00541FE6">
        <w:rPr>
          <w:rFonts w:ascii="Calibri" w:eastAsia="Calibri" w:hAnsi="Calibri" w:cs="Calibri"/>
          <w:sz w:val="20"/>
          <w:szCs w:val="20"/>
        </w:rPr>
        <w:t xml:space="preserve"> </w:t>
      </w:r>
      <w:r w:rsidR="00541FE6" w:rsidRPr="00541FE6">
        <w:rPr>
          <w:rFonts w:ascii="Calibri" w:eastAsia="Times New Roman" w:hAnsi="Calibri" w:cs="Calibri"/>
          <w:color w:val="000000"/>
          <w:kern w:val="0"/>
          <w:szCs w:val="24"/>
          <w:lang w:eastAsia="pt-BR" w:bidi="ar-SA"/>
        </w:rPr>
        <w:t xml:space="preserve">Maria Conceição </w:t>
      </w:r>
      <w:proofErr w:type="spellStart"/>
      <w:r w:rsidR="00541FE6" w:rsidRPr="00541FE6">
        <w:rPr>
          <w:rFonts w:ascii="Calibri" w:eastAsia="Times New Roman" w:hAnsi="Calibri" w:cs="Calibri"/>
          <w:color w:val="000000"/>
          <w:kern w:val="0"/>
          <w:szCs w:val="24"/>
          <w:lang w:eastAsia="pt-BR" w:bidi="ar-SA"/>
        </w:rPr>
        <w:t>Mucheroni</w:t>
      </w:r>
      <w:proofErr w:type="spellEnd"/>
      <w:r w:rsidR="00541FE6">
        <w:rPr>
          <w:rFonts w:ascii="Calibri" w:eastAsia="Times New Roman" w:hAnsi="Calibri" w:cs="Calibri"/>
          <w:color w:val="000000"/>
          <w:kern w:val="0"/>
          <w:szCs w:val="24"/>
          <w:lang w:eastAsia="pt-BR" w:bidi="ar-SA"/>
        </w:rPr>
        <w:t xml:space="preserve"> </w:t>
      </w:r>
      <w:r w:rsidR="00AF0286">
        <w:rPr>
          <w:rFonts w:ascii="Calibri" w:eastAsia="Times New Roman" w:hAnsi="Calibri" w:cs="Calibri"/>
          <w:color w:val="000000"/>
          <w:kern w:val="0"/>
          <w:szCs w:val="24"/>
          <w:lang w:eastAsia="pt-BR" w:bidi="ar-SA"/>
        </w:rPr>
        <w:t>(Fórum Santana-</w:t>
      </w:r>
      <w:r w:rsidR="00541FE6" w:rsidRPr="00541FE6">
        <w:rPr>
          <w:rFonts w:ascii="Calibri" w:eastAsia="Times New Roman" w:hAnsi="Calibri" w:cs="Calibri"/>
          <w:color w:val="000000"/>
          <w:kern w:val="0"/>
          <w:szCs w:val="24"/>
          <w:lang w:eastAsia="pt-BR" w:bidi="ar-SA"/>
        </w:rPr>
        <w:t>Tucuruvi</w:t>
      </w:r>
      <w:r w:rsidR="00541FE6">
        <w:rPr>
          <w:rFonts w:ascii="Calibri" w:eastAsia="Times New Roman" w:hAnsi="Calibri" w:cs="Calibri"/>
          <w:color w:val="000000"/>
          <w:kern w:val="0"/>
          <w:szCs w:val="24"/>
          <w:lang w:eastAsia="pt-BR" w:bidi="ar-SA"/>
        </w:rPr>
        <w:t>);</w:t>
      </w:r>
      <w:r w:rsidR="00AF0286">
        <w:rPr>
          <w:rFonts w:ascii="Calibri" w:eastAsia="Times New Roman" w:hAnsi="Calibri" w:cs="Calibri"/>
          <w:color w:val="000000"/>
          <w:kern w:val="0"/>
          <w:szCs w:val="24"/>
          <w:lang w:eastAsia="pt-BR" w:bidi="ar-SA"/>
        </w:rPr>
        <w:t xml:space="preserve"> Clotilde </w:t>
      </w:r>
      <w:proofErr w:type="spellStart"/>
      <w:r w:rsidR="00AF0286">
        <w:rPr>
          <w:rFonts w:ascii="Calibri" w:eastAsia="Times New Roman" w:hAnsi="Calibri" w:cs="Calibri"/>
          <w:color w:val="000000"/>
          <w:kern w:val="0"/>
          <w:szCs w:val="24"/>
          <w:lang w:eastAsia="pt-BR" w:bidi="ar-SA"/>
        </w:rPr>
        <w:t>Benedik</w:t>
      </w:r>
      <w:proofErr w:type="spellEnd"/>
      <w:r w:rsidR="00AF0286">
        <w:rPr>
          <w:rFonts w:ascii="Calibri" w:eastAsia="Times New Roman" w:hAnsi="Calibri" w:cs="Calibri"/>
          <w:color w:val="000000"/>
          <w:kern w:val="0"/>
          <w:szCs w:val="24"/>
          <w:lang w:eastAsia="pt-BR" w:bidi="ar-SA"/>
        </w:rPr>
        <w:t xml:space="preserve"> de Souza (</w:t>
      </w:r>
      <w:r w:rsidR="00541FE6" w:rsidRPr="00541FE6">
        <w:rPr>
          <w:rFonts w:ascii="Calibri" w:eastAsia="Times New Roman" w:hAnsi="Calibri" w:cs="Calibri"/>
          <w:color w:val="000000"/>
          <w:kern w:val="0"/>
          <w:szCs w:val="24"/>
          <w:lang w:eastAsia="pt-BR" w:bidi="ar-SA"/>
        </w:rPr>
        <w:t>Fórum Jaçanã Tremembé); Luiz Antonio Rodrigues dos Santos (Fórum São Mateus); Thereza Monteiro Marchesini (Fórum Butantã); A</w:t>
      </w:r>
      <w:r w:rsidR="00E860B4">
        <w:rPr>
          <w:rFonts w:ascii="Calibri" w:eastAsia="Times New Roman" w:hAnsi="Calibri" w:cs="Calibri"/>
          <w:color w:val="000000"/>
          <w:kern w:val="0"/>
          <w:szCs w:val="24"/>
          <w:lang w:eastAsia="pt-BR" w:bidi="ar-SA"/>
        </w:rPr>
        <w:t>laide Pedro de Carvalho Silva (</w:t>
      </w:r>
      <w:r w:rsidR="00541FE6" w:rsidRPr="00541FE6">
        <w:rPr>
          <w:rFonts w:ascii="Calibri" w:eastAsia="Times New Roman" w:hAnsi="Calibri" w:cs="Calibri"/>
          <w:color w:val="000000"/>
          <w:kern w:val="0"/>
          <w:szCs w:val="24"/>
          <w:lang w:eastAsia="pt-BR" w:bidi="ar-SA"/>
        </w:rPr>
        <w:t xml:space="preserve">Fórum Butantã); </w:t>
      </w:r>
      <w:r w:rsidR="00EE1E19">
        <w:rPr>
          <w:rFonts w:ascii="Calibri" w:eastAsia="Times New Roman" w:hAnsi="Calibri" w:cs="Calibri"/>
          <w:color w:val="000000"/>
          <w:kern w:val="0"/>
          <w:szCs w:val="24"/>
          <w:lang w:eastAsia="pt-BR" w:bidi="ar-SA"/>
        </w:rPr>
        <w:t xml:space="preserve">Lilia Regina </w:t>
      </w:r>
      <w:proofErr w:type="spellStart"/>
      <w:r w:rsidR="00EE1E19">
        <w:rPr>
          <w:rFonts w:ascii="Calibri" w:eastAsia="Times New Roman" w:hAnsi="Calibri" w:cs="Calibri"/>
          <w:color w:val="000000"/>
          <w:kern w:val="0"/>
          <w:szCs w:val="24"/>
          <w:lang w:eastAsia="pt-BR" w:bidi="ar-SA"/>
        </w:rPr>
        <w:t>Faccinetto</w:t>
      </w:r>
      <w:proofErr w:type="spellEnd"/>
      <w:r w:rsidR="00EE1E19">
        <w:rPr>
          <w:rFonts w:ascii="Calibri" w:eastAsia="Times New Roman" w:hAnsi="Calibri" w:cs="Calibri"/>
          <w:color w:val="000000"/>
          <w:kern w:val="0"/>
          <w:szCs w:val="24"/>
          <w:lang w:eastAsia="pt-BR" w:bidi="ar-SA"/>
        </w:rPr>
        <w:t xml:space="preserve"> (</w:t>
      </w:r>
      <w:r w:rsidR="00EE1E19" w:rsidRPr="00EE1E19">
        <w:rPr>
          <w:rFonts w:ascii="Calibri" w:eastAsia="Times New Roman" w:hAnsi="Calibri" w:cs="Calibri"/>
          <w:color w:val="000000"/>
          <w:kern w:val="0"/>
          <w:szCs w:val="24"/>
          <w:lang w:eastAsia="pt-BR" w:bidi="ar-SA"/>
        </w:rPr>
        <w:t>Fórum do Idoso do Cambuci</w:t>
      </w:r>
      <w:r w:rsidR="00EE1E19">
        <w:rPr>
          <w:rFonts w:ascii="Calibri" w:eastAsia="Times New Roman" w:hAnsi="Calibri" w:cs="Calibri"/>
          <w:color w:val="000000"/>
          <w:kern w:val="0"/>
          <w:szCs w:val="24"/>
          <w:lang w:eastAsia="pt-BR" w:bidi="ar-SA"/>
        </w:rPr>
        <w:t xml:space="preserve">); </w:t>
      </w:r>
      <w:r w:rsidR="00541FE6" w:rsidRPr="00541FE6">
        <w:rPr>
          <w:rFonts w:ascii="Calibri" w:eastAsia="Times New Roman" w:hAnsi="Calibri" w:cs="Calibri"/>
          <w:color w:val="000000"/>
          <w:kern w:val="0"/>
          <w:szCs w:val="24"/>
          <w:lang w:eastAsia="pt-BR" w:bidi="ar-SA"/>
        </w:rPr>
        <w:t xml:space="preserve">Maria Aparecida Ribeiro Costa (Fórum região Centro); Edna Silva Sales (Associação Comunitária Beneficente e de Mutirantes Fabio Cândido); Francisco Miguel Filho (Casa da Terceira Idade Tereza </w:t>
      </w:r>
      <w:proofErr w:type="spellStart"/>
      <w:r w:rsidR="00541FE6" w:rsidRPr="00541FE6">
        <w:rPr>
          <w:rFonts w:ascii="Calibri" w:eastAsia="Times New Roman" w:hAnsi="Calibri" w:cs="Calibri"/>
          <w:color w:val="000000"/>
          <w:kern w:val="0"/>
          <w:szCs w:val="24"/>
          <w:lang w:eastAsia="pt-BR" w:bidi="ar-SA"/>
        </w:rPr>
        <w:t>Bugolim</w:t>
      </w:r>
      <w:proofErr w:type="spellEnd"/>
      <w:r w:rsidR="00541FE6" w:rsidRPr="00541FE6">
        <w:rPr>
          <w:rFonts w:ascii="Calibri" w:eastAsia="Times New Roman" w:hAnsi="Calibri" w:cs="Calibri"/>
          <w:color w:val="000000"/>
          <w:kern w:val="0"/>
          <w:szCs w:val="24"/>
          <w:lang w:eastAsia="pt-BR" w:bidi="ar-SA"/>
        </w:rPr>
        <w:t xml:space="preserve">); Salete Antunes (Casa da Terceira Idade Tereza </w:t>
      </w:r>
      <w:proofErr w:type="spellStart"/>
      <w:r w:rsidR="00541FE6" w:rsidRPr="00541FE6">
        <w:rPr>
          <w:rFonts w:ascii="Calibri" w:eastAsia="Times New Roman" w:hAnsi="Calibri" w:cs="Calibri"/>
          <w:color w:val="000000"/>
          <w:kern w:val="0"/>
          <w:szCs w:val="24"/>
          <w:lang w:eastAsia="pt-BR" w:bidi="ar-SA"/>
        </w:rPr>
        <w:t>Bugolim</w:t>
      </w:r>
      <w:proofErr w:type="spellEnd"/>
      <w:r w:rsidR="00541FE6" w:rsidRPr="00541FE6">
        <w:rPr>
          <w:rFonts w:ascii="Calibri" w:eastAsia="Times New Roman" w:hAnsi="Calibri" w:cs="Calibri"/>
          <w:color w:val="000000"/>
          <w:kern w:val="0"/>
          <w:szCs w:val="24"/>
          <w:lang w:eastAsia="pt-BR" w:bidi="ar-SA"/>
        </w:rPr>
        <w:t>); Marisa Accioly Rodrigues da Costa Domingues (EACH-USP); Seiti Takahama (Associação Grito dos Excluídos Continental); Olga Luisa Leon de Quiroga (GARMIC- Grupo de Articulação para Conquista da Moradia para o Idoso da Capital).</w:t>
      </w:r>
    </w:p>
    <w:p w14:paraId="635789EC" w14:textId="163AAC96" w:rsidR="00F85C19" w:rsidRDefault="00F85C19">
      <w:pPr>
        <w:jc w:val="both"/>
        <w:rPr>
          <w:rFonts w:ascii="Calibri" w:eastAsia="Calibri" w:hAnsi="Calibri" w:cs="Calibri"/>
          <w:bCs/>
        </w:rPr>
      </w:pPr>
    </w:p>
    <w:p w14:paraId="313F9042" w14:textId="77777777" w:rsidR="00C15B6D" w:rsidRDefault="00C15B6D">
      <w:pPr>
        <w:jc w:val="both"/>
        <w:rPr>
          <w:rFonts w:ascii="Calibri" w:eastAsia="Calibri" w:hAnsi="Calibri" w:cs="Calibri"/>
          <w:bCs/>
        </w:rPr>
      </w:pPr>
    </w:p>
    <w:p w14:paraId="575F2302" w14:textId="289C2595" w:rsidR="00C15B6D" w:rsidRDefault="00C15B6D">
      <w:pPr>
        <w:jc w:val="both"/>
        <w:rPr>
          <w:rFonts w:ascii="Calibri" w:eastAsia="Calibri" w:hAnsi="Calibri" w:cs="Calibri"/>
        </w:rPr>
      </w:pPr>
      <w:r w:rsidRPr="00BA55F2">
        <w:rPr>
          <w:rFonts w:ascii="Calibri" w:eastAsia="Calibri" w:hAnsi="Calibri" w:cs="Calibri"/>
          <w:b/>
        </w:rPr>
        <w:t>Convidado</w:t>
      </w:r>
      <w:r w:rsidR="009F7EDA">
        <w:rPr>
          <w:rFonts w:ascii="Calibri" w:eastAsia="Calibri" w:hAnsi="Calibri" w:cs="Calibri"/>
          <w:b/>
        </w:rPr>
        <w:t>s</w:t>
      </w:r>
      <w:r w:rsidRPr="00BA55F2">
        <w:rPr>
          <w:rFonts w:ascii="Calibri" w:eastAsia="Calibri" w:hAnsi="Calibri" w:cs="Calibri"/>
          <w:b/>
        </w:rPr>
        <w:t>:</w:t>
      </w:r>
      <w:r>
        <w:rPr>
          <w:rFonts w:ascii="Calibri" w:eastAsia="Calibri" w:hAnsi="Calibri" w:cs="Calibri"/>
          <w:bCs/>
        </w:rPr>
        <w:t xml:space="preserve"> </w:t>
      </w:r>
      <w:r w:rsidR="004D728F">
        <w:rPr>
          <w:rFonts w:ascii="Calibri" w:eastAsia="Calibri" w:hAnsi="Calibri" w:cs="Calibri"/>
          <w:bCs/>
        </w:rPr>
        <w:t>Josefa Anadete</w:t>
      </w:r>
      <w:r w:rsidR="009F7EDA" w:rsidRPr="009F7EDA">
        <w:rPr>
          <w:rFonts w:ascii="Calibri" w:eastAsia="Calibri" w:hAnsi="Calibri" w:cs="Calibri"/>
          <w:bCs/>
        </w:rPr>
        <w:t xml:space="preserve"> dos Santos Silva</w:t>
      </w:r>
      <w:r w:rsidR="009F7EDA">
        <w:rPr>
          <w:rFonts w:ascii="Calibri" w:eastAsia="Calibri" w:hAnsi="Calibri" w:cs="Calibri"/>
          <w:bCs/>
        </w:rPr>
        <w:t xml:space="preserve"> </w:t>
      </w:r>
      <w:r w:rsidR="009F7EDA" w:rsidRPr="00214ED9">
        <w:rPr>
          <w:rFonts w:ascii="Calibri" w:eastAsia="Calibri" w:hAnsi="Calibri" w:cs="Calibri"/>
        </w:rPr>
        <w:t>(CPPI/SMDHC)</w:t>
      </w:r>
      <w:r w:rsidR="009F7EDA">
        <w:rPr>
          <w:rFonts w:ascii="Calibri" w:eastAsia="Calibri" w:hAnsi="Calibri" w:cs="Calibri"/>
        </w:rPr>
        <w:t>.</w:t>
      </w:r>
    </w:p>
    <w:p w14:paraId="3052FE39" w14:textId="77777777" w:rsidR="00F85C19" w:rsidRDefault="00F85C19">
      <w:pPr>
        <w:jc w:val="both"/>
        <w:rPr>
          <w:rFonts w:ascii="Calibri" w:eastAsia="Calibri" w:hAnsi="Calibri" w:cs="Calibri"/>
        </w:rPr>
      </w:pPr>
    </w:p>
    <w:p w14:paraId="562F7CE3" w14:textId="77777777" w:rsidR="00F85C19" w:rsidRDefault="00E83C61">
      <w:pPr>
        <w:jc w:val="both"/>
        <w:rPr>
          <w:rFonts w:ascii="Calibri" w:eastAsia="Calibri" w:hAnsi="Calibri" w:cs="Calibri"/>
          <w:b/>
        </w:rPr>
      </w:pPr>
      <w:r>
        <w:pict w14:anchorId="773A5B2B">
          <v:rect id="_x0000_i1025" style="width:0;height:1.5pt" o:hralign="center" o:hrstd="t" o:hr="t" fillcolor="#a0a0a0" stroked="f"/>
        </w:pict>
      </w:r>
    </w:p>
    <w:p w14:paraId="76D6E701" w14:textId="77777777" w:rsidR="00F85C19" w:rsidRDefault="00F85C19">
      <w:pPr>
        <w:jc w:val="both"/>
        <w:rPr>
          <w:rFonts w:ascii="Calibri" w:eastAsia="Calibri" w:hAnsi="Calibri" w:cs="Calibri"/>
          <w:b/>
        </w:rPr>
      </w:pPr>
    </w:p>
    <w:p w14:paraId="0421ED3A" w14:textId="1E6F40DF" w:rsidR="00CB45B0" w:rsidRDefault="007B65A2" w:rsidP="009F7EDA">
      <w:pPr>
        <w:ind w:firstLine="7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>N</w:t>
      </w:r>
      <w:r w:rsidR="007033EF" w:rsidRPr="00BB371E">
        <w:rPr>
          <w:rFonts w:ascii="Calibri" w:eastAsia="Calibri" w:hAnsi="Calibri" w:cs="Calibri"/>
          <w:b/>
        </w:rPr>
        <w:t xml:space="preserve">o dia </w:t>
      </w:r>
      <w:r w:rsidR="00D76FDE">
        <w:rPr>
          <w:rFonts w:ascii="Calibri" w:eastAsia="Calibri" w:hAnsi="Calibri" w:cs="Calibri"/>
          <w:b/>
        </w:rPr>
        <w:t>09</w:t>
      </w:r>
      <w:r w:rsidR="007033EF" w:rsidRPr="00BB371E">
        <w:rPr>
          <w:rFonts w:ascii="Calibri" w:eastAsia="Calibri" w:hAnsi="Calibri" w:cs="Calibri"/>
          <w:b/>
        </w:rPr>
        <w:t xml:space="preserve"> d</w:t>
      </w:r>
      <w:r w:rsidR="007033EF">
        <w:rPr>
          <w:rFonts w:ascii="Calibri" w:eastAsia="Calibri" w:hAnsi="Calibri" w:cs="Calibri"/>
          <w:b/>
        </w:rPr>
        <w:t>o mês</w:t>
      </w:r>
      <w:r w:rsidR="00BB371E">
        <w:rPr>
          <w:rFonts w:ascii="Calibri" w:eastAsia="Calibri" w:hAnsi="Calibri" w:cs="Calibri"/>
          <w:b/>
        </w:rPr>
        <w:t xml:space="preserve"> de </w:t>
      </w:r>
      <w:r w:rsidR="00D76FDE">
        <w:rPr>
          <w:rFonts w:ascii="Calibri" w:eastAsia="Calibri" w:hAnsi="Calibri" w:cs="Calibri"/>
          <w:b/>
        </w:rPr>
        <w:t>junho</w:t>
      </w:r>
      <w:r w:rsidR="00BB371E">
        <w:rPr>
          <w:rFonts w:ascii="Calibri" w:eastAsia="Calibri" w:hAnsi="Calibri" w:cs="Calibri"/>
          <w:b/>
        </w:rPr>
        <w:t xml:space="preserve"> de 202</w:t>
      </w:r>
      <w:r w:rsidR="00D76FDE">
        <w:rPr>
          <w:rFonts w:ascii="Calibri" w:eastAsia="Calibri" w:hAnsi="Calibri" w:cs="Calibri"/>
          <w:b/>
        </w:rPr>
        <w:t>6</w:t>
      </w:r>
      <w:r w:rsidR="007033EF">
        <w:rPr>
          <w:rFonts w:ascii="Calibri" w:eastAsia="Calibri" w:hAnsi="Calibri" w:cs="Calibri"/>
        </w:rPr>
        <w:t>,</w:t>
      </w:r>
      <w:r>
        <w:rPr>
          <w:rFonts w:ascii="Calibri" w:eastAsia="Calibri" w:hAnsi="Calibri" w:cs="Calibri"/>
        </w:rPr>
        <w:t xml:space="preserve"> das 1</w:t>
      </w:r>
      <w:r w:rsidR="00D76FDE">
        <w:rPr>
          <w:rFonts w:ascii="Calibri" w:eastAsia="Calibri" w:hAnsi="Calibri" w:cs="Calibri"/>
        </w:rPr>
        <w:t>5</w:t>
      </w:r>
      <w:r>
        <w:rPr>
          <w:rFonts w:ascii="Calibri" w:eastAsia="Calibri" w:hAnsi="Calibri" w:cs="Calibri"/>
        </w:rPr>
        <w:t>h</w:t>
      </w:r>
      <w:r w:rsidR="00D76FDE">
        <w:rPr>
          <w:rFonts w:ascii="Calibri" w:eastAsia="Calibri" w:hAnsi="Calibri" w:cs="Calibri"/>
        </w:rPr>
        <w:t>1</w:t>
      </w:r>
      <w:r w:rsidR="001E4723">
        <w:rPr>
          <w:rFonts w:ascii="Calibri" w:eastAsia="Calibri" w:hAnsi="Calibri" w:cs="Calibri"/>
        </w:rPr>
        <w:t>0</w:t>
      </w:r>
      <w:r>
        <w:rPr>
          <w:rFonts w:ascii="Calibri" w:eastAsia="Calibri" w:hAnsi="Calibri" w:cs="Calibri"/>
        </w:rPr>
        <w:t xml:space="preserve"> às 1</w:t>
      </w:r>
      <w:r w:rsidR="00D76FDE">
        <w:rPr>
          <w:rFonts w:ascii="Calibri" w:eastAsia="Calibri" w:hAnsi="Calibri" w:cs="Calibri"/>
        </w:rPr>
        <w:t>7</w:t>
      </w:r>
      <w:r>
        <w:rPr>
          <w:rFonts w:ascii="Calibri" w:eastAsia="Calibri" w:hAnsi="Calibri" w:cs="Calibri"/>
        </w:rPr>
        <w:t>h</w:t>
      </w:r>
      <w:r w:rsidR="001E4723">
        <w:rPr>
          <w:rFonts w:ascii="Calibri" w:eastAsia="Calibri" w:hAnsi="Calibri" w:cs="Calibri"/>
        </w:rPr>
        <w:t>2</w:t>
      </w:r>
      <w:r w:rsidR="00D76FDE">
        <w:rPr>
          <w:rFonts w:ascii="Calibri" w:eastAsia="Calibri" w:hAnsi="Calibri" w:cs="Calibri"/>
        </w:rPr>
        <w:t>0</w:t>
      </w:r>
      <w:r>
        <w:rPr>
          <w:rFonts w:ascii="Calibri" w:eastAsia="Calibri" w:hAnsi="Calibri" w:cs="Calibri"/>
        </w:rPr>
        <w:t>, foi realizada</w:t>
      </w:r>
      <w:r w:rsidR="007033EF">
        <w:rPr>
          <w:rFonts w:ascii="Calibri" w:eastAsia="Calibri" w:hAnsi="Calibri" w:cs="Calibri"/>
        </w:rPr>
        <w:t xml:space="preserve"> </w:t>
      </w:r>
      <w:r w:rsidRPr="00733045">
        <w:rPr>
          <w:rFonts w:ascii="Calibri" w:eastAsia="Calibri" w:hAnsi="Calibri" w:cs="Calibri"/>
          <w:b/>
          <w:bCs/>
        </w:rPr>
        <w:t>Assembleia</w:t>
      </w:r>
      <w:r>
        <w:rPr>
          <w:rFonts w:ascii="Calibri" w:eastAsia="Calibri" w:hAnsi="Calibri" w:cs="Calibri"/>
        </w:rPr>
        <w:t xml:space="preserve"> do Conselho Municipal de Direitos da Pessoa Idosa (CMI/SP) </w:t>
      </w:r>
      <w:r w:rsidR="003670B2">
        <w:rPr>
          <w:rFonts w:ascii="Calibri" w:eastAsia="Calibri" w:hAnsi="Calibri" w:cs="Calibri"/>
        </w:rPr>
        <w:t xml:space="preserve">na Câmara Municipal de São Paulo, auditório </w:t>
      </w:r>
      <w:r w:rsidR="000A4825">
        <w:rPr>
          <w:rFonts w:ascii="Calibri" w:eastAsia="Calibri" w:hAnsi="Calibri" w:cs="Calibri"/>
        </w:rPr>
        <w:t>1º de Maio</w:t>
      </w:r>
      <w:r w:rsidR="003670B2">
        <w:rPr>
          <w:rFonts w:ascii="Calibri" w:eastAsia="Calibri" w:hAnsi="Calibri" w:cs="Calibri"/>
        </w:rPr>
        <w:t xml:space="preserve"> - </w:t>
      </w:r>
      <w:r w:rsidR="003670B2" w:rsidRPr="003670B2">
        <w:rPr>
          <w:rFonts w:ascii="Calibri" w:eastAsia="Calibri" w:hAnsi="Calibri" w:cs="Calibri"/>
        </w:rPr>
        <w:t xml:space="preserve">Viaduto Jacareí, </w:t>
      </w:r>
      <w:r w:rsidR="003670B2">
        <w:rPr>
          <w:rFonts w:ascii="Calibri" w:eastAsia="Calibri" w:hAnsi="Calibri" w:cs="Calibri"/>
        </w:rPr>
        <w:t xml:space="preserve">nº </w:t>
      </w:r>
      <w:r w:rsidR="003670B2" w:rsidRPr="003670B2">
        <w:rPr>
          <w:rFonts w:ascii="Calibri" w:eastAsia="Calibri" w:hAnsi="Calibri" w:cs="Calibri"/>
        </w:rPr>
        <w:t>100</w:t>
      </w:r>
      <w:r w:rsidR="003670B2">
        <w:rPr>
          <w:rFonts w:ascii="Calibri" w:eastAsia="Calibri" w:hAnsi="Calibri" w:cs="Calibri"/>
        </w:rPr>
        <w:t xml:space="preserve">, </w:t>
      </w:r>
      <w:r w:rsidR="006744F9">
        <w:rPr>
          <w:rFonts w:ascii="Calibri" w:eastAsia="Calibri" w:hAnsi="Calibri" w:cs="Calibri"/>
        </w:rPr>
        <w:t>1º andar</w:t>
      </w:r>
      <w:r w:rsidR="007033EF">
        <w:rPr>
          <w:rFonts w:ascii="Calibri" w:eastAsia="Calibri" w:hAnsi="Calibri" w:cs="Calibri"/>
        </w:rPr>
        <w:t xml:space="preserve">, </w:t>
      </w:r>
      <w:r w:rsidR="007033EF" w:rsidRPr="00733045">
        <w:rPr>
          <w:rFonts w:ascii="Calibri" w:eastAsia="Calibri" w:hAnsi="Calibri" w:cs="Calibri"/>
        </w:rPr>
        <w:t>com quórum de</w:t>
      </w:r>
      <w:r w:rsidR="007033EF">
        <w:rPr>
          <w:rFonts w:ascii="Calibri" w:eastAsia="Calibri" w:hAnsi="Calibri" w:cs="Calibri"/>
          <w:color w:val="FF0000"/>
        </w:rPr>
        <w:t xml:space="preserve"> </w:t>
      </w:r>
      <w:r w:rsidR="00D00DB4">
        <w:rPr>
          <w:rFonts w:ascii="Calibri" w:eastAsia="Calibri" w:hAnsi="Calibri" w:cs="Calibri"/>
          <w:b/>
          <w:bCs/>
        </w:rPr>
        <w:t>24</w:t>
      </w:r>
      <w:r w:rsidR="007033EF">
        <w:rPr>
          <w:rFonts w:ascii="Calibri" w:eastAsia="Calibri" w:hAnsi="Calibri" w:cs="Calibri"/>
          <w:color w:val="FF0000"/>
        </w:rPr>
        <w:t xml:space="preserve"> </w:t>
      </w:r>
      <w:r w:rsidR="00D00DB4">
        <w:rPr>
          <w:rFonts w:ascii="Calibri" w:eastAsia="Calibri" w:hAnsi="Calibri" w:cs="Calibri"/>
        </w:rPr>
        <w:t>conselheiros de sociedade civil e governo</w:t>
      </w:r>
      <w:r w:rsidR="00CA0319">
        <w:rPr>
          <w:rFonts w:ascii="Calibri" w:eastAsia="Calibri" w:hAnsi="Calibri" w:cs="Calibri"/>
        </w:rPr>
        <w:t>, presencial e online</w:t>
      </w:r>
      <w:r>
        <w:rPr>
          <w:rFonts w:ascii="Calibri" w:eastAsia="Calibri" w:hAnsi="Calibri" w:cs="Calibri"/>
        </w:rPr>
        <w:t>. O</w:t>
      </w:r>
      <w:r w:rsidR="00DA0689">
        <w:rPr>
          <w:rFonts w:ascii="Calibri" w:eastAsia="Calibri" w:hAnsi="Calibri" w:cs="Calibri"/>
        </w:rPr>
        <w:t xml:space="preserve"> Sr</w:t>
      </w:r>
      <w:r w:rsidR="005F1AF7">
        <w:rPr>
          <w:rFonts w:ascii="Calibri" w:eastAsia="Calibri" w:hAnsi="Calibri" w:cs="Calibri"/>
        </w:rPr>
        <w:t>.</w:t>
      </w:r>
      <w:r w:rsidR="00DA0689">
        <w:rPr>
          <w:rFonts w:ascii="Calibri" w:eastAsia="Calibri" w:hAnsi="Calibri" w:cs="Calibri"/>
        </w:rPr>
        <w:t xml:space="preserve"> </w:t>
      </w:r>
      <w:r w:rsidR="00D76FDE">
        <w:rPr>
          <w:rFonts w:ascii="Calibri" w:eastAsia="Calibri" w:hAnsi="Calibri" w:cs="Calibri"/>
          <w:b/>
          <w:bCs/>
        </w:rPr>
        <w:t>Arthur Xavier</w:t>
      </w:r>
      <w:r w:rsidR="00DA0689" w:rsidRPr="00733045">
        <w:rPr>
          <w:rFonts w:ascii="Calibri" w:eastAsia="Calibri" w:hAnsi="Calibri" w:cs="Calibri"/>
        </w:rPr>
        <w:t>, presidente do CMI/SP</w:t>
      </w:r>
      <w:r>
        <w:rPr>
          <w:rFonts w:ascii="Calibri" w:eastAsia="Calibri" w:hAnsi="Calibri" w:cs="Calibri"/>
        </w:rPr>
        <w:t>,</w:t>
      </w:r>
      <w:r w:rsidR="00733045">
        <w:rPr>
          <w:rFonts w:ascii="Calibri" w:eastAsia="Calibri" w:hAnsi="Calibri" w:cs="Calibri"/>
        </w:rPr>
        <w:t xml:space="preserve"> </w:t>
      </w:r>
      <w:r w:rsidR="00FD08D3">
        <w:rPr>
          <w:rFonts w:ascii="Calibri" w:eastAsia="Calibri" w:hAnsi="Calibri" w:cs="Calibri"/>
        </w:rPr>
        <w:t>conduziu</w:t>
      </w:r>
      <w:r w:rsidR="007033EF">
        <w:rPr>
          <w:rFonts w:ascii="Calibri" w:eastAsia="Calibri" w:hAnsi="Calibri" w:cs="Calibri"/>
        </w:rPr>
        <w:t xml:space="preserve"> </w:t>
      </w:r>
      <w:r w:rsidR="00214ED9">
        <w:rPr>
          <w:rFonts w:ascii="Calibri" w:eastAsia="Calibri" w:hAnsi="Calibri" w:cs="Calibri"/>
        </w:rPr>
        <w:t>o encontro</w:t>
      </w:r>
      <w:r w:rsidR="005627F3">
        <w:rPr>
          <w:rFonts w:ascii="Calibri" w:eastAsia="Calibri" w:hAnsi="Calibri" w:cs="Calibri"/>
        </w:rPr>
        <w:t xml:space="preserve">. </w:t>
      </w:r>
      <w:r w:rsidR="00CB45B0">
        <w:rPr>
          <w:rFonts w:ascii="Calibri" w:eastAsia="Calibri" w:hAnsi="Calibri" w:cs="Calibri"/>
        </w:rPr>
        <w:t>Por</w:t>
      </w:r>
      <w:r w:rsidR="008B09D6">
        <w:rPr>
          <w:rFonts w:ascii="Calibri" w:eastAsia="Calibri" w:hAnsi="Calibri" w:cs="Calibri"/>
        </w:rPr>
        <w:t xml:space="preserve"> convite do presidente, </w:t>
      </w:r>
      <w:r w:rsidR="00CB45B0">
        <w:rPr>
          <w:rFonts w:ascii="Calibri" w:eastAsia="Calibri" w:hAnsi="Calibri" w:cs="Calibri"/>
        </w:rPr>
        <w:t>passaram a compor a mesa à frente</w:t>
      </w:r>
      <w:r w:rsidR="00214ED9">
        <w:rPr>
          <w:rFonts w:ascii="Calibri" w:eastAsia="Calibri" w:hAnsi="Calibri" w:cs="Calibri"/>
        </w:rPr>
        <w:t xml:space="preserve"> </w:t>
      </w:r>
      <w:r w:rsidR="00CB45B0">
        <w:rPr>
          <w:rFonts w:ascii="Calibri" w:eastAsia="Calibri" w:hAnsi="Calibri" w:cs="Calibri"/>
        </w:rPr>
        <w:t>o</w:t>
      </w:r>
      <w:r w:rsidR="00214ED9">
        <w:rPr>
          <w:rFonts w:ascii="Calibri" w:eastAsia="Calibri" w:hAnsi="Calibri" w:cs="Calibri"/>
        </w:rPr>
        <w:t>s integrant</w:t>
      </w:r>
      <w:r w:rsidR="00EA2E4D">
        <w:rPr>
          <w:rFonts w:ascii="Calibri" w:eastAsia="Calibri" w:hAnsi="Calibri" w:cs="Calibri"/>
        </w:rPr>
        <w:t>es da Secretaria Executiva do</w:t>
      </w:r>
      <w:r w:rsidR="00214ED9">
        <w:rPr>
          <w:rFonts w:ascii="Calibri" w:eastAsia="Calibri" w:hAnsi="Calibri" w:cs="Calibri"/>
        </w:rPr>
        <w:t xml:space="preserve"> CMI: </w:t>
      </w:r>
      <w:r w:rsidR="00272756">
        <w:rPr>
          <w:rFonts w:ascii="Calibri" w:eastAsia="Calibri" w:hAnsi="Calibri" w:cs="Calibri"/>
          <w:b/>
          <w:bCs/>
        </w:rPr>
        <w:t>Maria Aparecida Ribeiro Costa</w:t>
      </w:r>
      <w:r w:rsidR="00214ED9">
        <w:rPr>
          <w:rFonts w:ascii="Calibri" w:eastAsia="Calibri" w:hAnsi="Calibri" w:cs="Calibri"/>
        </w:rPr>
        <w:t xml:space="preserve">, </w:t>
      </w:r>
      <w:r w:rsidR="00C6472F">
        <w:rPr>
          <w:rFonts w:ascii="Calibri" w:eastAsia="Calibri" w:hAnsi="Calibri" w:cs="Calibri"/>
        </w:rPr>
        <w:t>Vice-Presidente e c</w:t>
      </w:r>
      <w:r w:rsidR="00272756">
        <w:rPr>
          <w:rFonts w:ascii="Calibri" w:eastAsia="Calibri" w:hAnsi="Calibri" w:cs="Calibri"/>
        </w:rPr>
        <w:t xml:space="preserve">onselheira de sociedade civil representante do </w:t>
      </w:r>
      <w:r w:rsidR="00272756" w:rsidRPr="00272756">
        <w:rPr>
          <w:rFonts w:ascii="Calibri" w:eastAsia="Calibri" w:hAnsi="Calibri" w:cs="Calibri"/>
        </w:rPr>
        <w:t>Fórum Permanente de P</w:t>
      </w:r>
      <w:r w:rsidR="00272756">
        <w:rPr>
          <w:rFonts w:ascii="Calibri" w:eastAsia="Calibri" w:hAnsi="Calibri" w:cs="Calibri"/>
        </w:rPr>
        <w:t>o</w:t>
      </w:r>
      <w:r w:rsidR="00272756" w:rsidRPr="00272756">
        <w:rPr>
          <w:rFonts w:ascii="Calibri" w:eastAsia="Calibri" w:hAnsi="Calibri" w:cs="Calibri"/>
        </w:rPr>
        <w:t>líticas Públicas para Pessoas Idosas da região Centro</w:t>
      </w:r>
      <w:r w:rsidR="00EE7F66">
        <w:rPr>
          <w:rFonts w:ascii="Calibri" w:eastAsia="Calibri" w:hAnsi="Calibri" w:cs="Calibri"/>
        </w:rPr>
        <w:t xml:space="preserve">; </w:t>
      </w:r>
      <w:bookmarkStart w:id="0" w:name="_Hlk232758996"/>
      <w:r w:rsidR="00272756">
        <w:rPr>
          <w:rFonts w:ascii="Calibri" w:eastAsia="Calibri" w:hAnsi="Calibri" w:cs="Calibri"/>
          <w:b/>
          <w:bCs/>
        </w:rPr>
        <w:t xml:space="preserve">Lilia Regina </w:t>
      </w:r>
      <w:proofErr w:type="spellStart"/>
      <w:r w:rsidR="00272756">
        <w:rPr>
          <w:rFonts w:ascii="Calibri" w:eastAsia="Calibri" w:hAnsi="Calibri" w:cs="Calibri"/>
          <w:b/>
          <w:bCs/>
        </w:rPr>
        <w:t>Faccineto</w:t>
      </w:r>
      <w:bookmarkEnd w:id="0"/>
      <w:proofErr w:type="spellEnd"/>
      <w:r w:rsidR="00C6472F">
        <w:rPr>
          <w:rFonts w:ascii="Calibri" w:eastAsia="Calibri" w:hAnsi="Calibri" w:cs="Calibri"/>
        </w:rPr>
        <w:t xml:space="preserve">, Secretária de Ouvidoria e </w:t>
      </w:r>
      <w:r w:rsidR="006D6F74">
        <w:rPr>
          <w:rFonts w:ascii="Calibri" w:eastAsia="Calibri" w:hAnsi="Calibri" w:cs="Calibri"/>
        </w:rPr>
        <w:t xml:space="preserve">conselheira de sociedade civil representante do </w:t>
      </w:r>
      <w:r w:rsidR="006D6F74" w:rsidRPr="006D6F74">
        <w:rPr>
          <w:rFonts w:ascii="Calibri" w:eastAsia="Calibri" w:hAnsi="Calibri" w:cs="Calibri"/>
        </w:rPr>
        <w:t>Fórum do Idoso do Cambuci</w:t>
      </w:r>
      <w:r w:rsidR="009C53FB">
        <w:rPr>
          <w:rFonts w:ascii="Calibri" w:eastAsia="Calibri" w:hAnsi="Calibri" w:cs="Calibri"/>
        </w:rPr>
        <w:t xml:space="preserve">; </w:t>
      </w:r>
      <w:proofErr w:type="spellStart"/>
      <w:r w:rsidR="009C53FB">
        <w:rPr>
          <w:rFonts w:ascii="Calibri" w:eastAsia="Calibri" w:hAnsi="Calibri" w:cs="Calibri"/>
          <w:b/>
          <w:bCs/>
        </w:rPr>
        <w:t>Luis</w:t>
      </w:r>
      <w:proofErr w:type="spellEnd"/>
      <w:r w:rsidR="009C53FB">
        <w:rPr>
          <w:rFonts w:ascii="Calibri" w:eastAsia="Calibri" w:hAnsi="Calibri" w:cs="Calibri"/>
          <w:b/>
          <w:bCs/>
        </w:rPr>
        <w:t xml:space="preserve"> </w:t>
      </w:r>
      <w:proofErr w:type="spellStart"/>
      <w:r w:rsidR="009C53FB">
        <w:rPr>
          <w:rFonts w:ascii="Calibri" w:eastAsia="Calibri" w:hAnsi="Calibri" w:cs="Calibri"/>
          <w:b/>
          <w:bCs/>
        </w:rPr>
        <w:t>Antonio</w:t>
      </w:r>
      <w:proofErr w:type="spellEnd"/>
      <w:r w:rsidR="009C53FB">
        <w:rPr>
          <w:rFonts w:ascii="Calibri" w:eastAsia="Calibri" w:hAnsi="Calibri" w:cs="Calibri"/>
          <w:b/>
          <w:bCs/>
        </w:rPr>
        <w:t xml:space="preserve"> Rodrigues dos Santos</w:t>
      </w:r>
      <w:r w:rsidR="009C53FB">
        <w:rPr>
          <w:rFonts w:ascii="Calibri" w:eastAsia="Calibri" w:hAnsi="Calibri" w:cs="Calibri"/>
        </w:rPr>
        <w:t>,</w:t>
      </w:r>
      <w:r w:rsidR="002E7409">
        <w:rPr>
          <w:rFonts w:ascii="Calibri" w:eastAsia="Calibri" w:hAnsi="Calibri" w:cs="Calibri"/>
        </w:rPr>
        <w:t xml:space="preserve"> </w:t>
      </w:r>
      <w:r w:rsidR="00C6472F">
        <w:rPr>
          <w:rFonts w:ascii="Calibri" w:eastAsia="Calibri" w:hAnsi="Calibri" w:cs="Calibri"/>
        </w:rPr>
        <w:t>Secretário de Acompanhamento</w:t>
      </w:r>
      <w:r w:rsidR="00B659DB">
        <w:rPr>
          <w:rFonts w:ascii="Calibri" w:eastAsia="Calibri" w:hAnsi="Calibri" w:cs="Calibri"/>
        </w:rPr>
        <w:t xml:space="preserve"> </w:t>
      </w:r>
      <w:r w:rsidR="00B659DB">
        <w:rPr>
          <w:rFonts w:ascii="Calibri" w:eastAsia="Calibri" w:hAnsi="Calibri" w:cs="Calibri"/>
        </w:rPr>
        <w:lastRenderedPageBreak/>
        <w:t>das Comissões, Acompanhamento</w:t>
      </w:r>
      <w:r w:rsidR="00C6472F">
        <w:rPr>
          <w:rFonts w:ascii="Calibri" w:eastAsia="Calibri" w:hAnsi="Calibri" w:cs="Calibri"/>
        </w:rPr>
        <w:t xml:space="preserve"> e</w:t>
      </w:r>
      <w:r w:rsidR="00C6472F" w:rsidRPr="00C6472F">
        <w:rPr>
          <w:rFonts w:ascii="Calibri" w:eastAsia="Calibri" w:hAnsi="Calibri" w:cs="Calibri"/>
        </w:rPr>
        <w:t xml:space="preserve"> A</w:t>
      </w:r>
      <w:r w:rsidR="00C6472F">
        <w:rPr>
          <w:rFonts w:ascii="Calibri" w:eastAsia="Calibri" w:hAnsi="Calibri" w:cs="Calibri"/>
        </w:rPr>
        <w:t>poio aos</w:t>
      </w:r>
      <w:r w:rsidR="00F860A2">
        <w:rPr>
          <w:rFonts w:ascii="Calibri" w:eastAsia="Calibri" w:hAnsi="Calibri" w:cs="Calibri"/>
        </w:rPr>
        <w:t xml:space="preserve"> Fóruns da Pessoa Idosa e</w:t>
      </w:r>
      <w:r w:rsidR="00C6472F" w:rsidRPr="00C6472F">
        <w:rPr>
          <w:rFonts w:ascii="Calibri" w:eastAsia="Calibri" w:hAnsi="Calibri" w:cs="Calibri"/>
        </w:rPr>
        <w:t xml:space="preserve"> </w:t>
      </w:r>
      <w:r w:rsidR="002E7409">
        <w:rPr>
          <w:rFonts w:ascii="Calibri" w:eastAsia="Calibri" w:hAnsi="Calibri" w:cs="Calibri"/>
        </w:rPr>
        <w:t>conselheiro de sociedade civil representante do Fórum São Matheus</w:t>
      </w:r>
      <w:r w:rsidR="00BD351C">
        <w:rPr>
          <w:rFonts w:ascii="Calibri" w:eastAsia="Calibri" w:hAnsi="Calibri" w:cs="Calibri"/>
        </w:rPr>
        <w:t>.</w:t>
      </w:r>
      <w:r w:rsidR="008B09D6">
        <w:rPr>
          <w:rFonts w:ascii="Calibri" w:eastAsia="Calibri" w:hAnsi="Calibri" w:cs="Calibri"/>
        </w:rPr>
        <w:t xml:space="preserve"> </w:t>
      </w:r>
    </w:p>
    <w:p w14:paraId="6C4E3174" w14:textId="6E7FAEDF" w:rsidR="00282208" w:rsidRPr="00282208" w:rsidRDefault="006D6F74" w:rsidP="009F7EDA">
      <w:pPr>
        <w:ind w:firstLine="7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Arthur</w:t>
      </w:r>
      <w:r w:rsidR="008B09D6" w:rsidRPr="000B6F87">
        <w:rPr>
          <w:rFonts w:ascii="Calibri" w:eastAsia="Calibri" w:hAnsi="Calibri" w:cs="Calibri"/>
          <w:b/>
          <w:bCs/>
        </w:rPr>
        <w:t xml:space="preserve"> </w:t>
      </w:r>
      <w:r w:rsidR="00FD08D3">
        <w:rPr>
          <w:rFonts w:ascii="Calibri" w:eastAsia="Calibri" w:hAnsi="Calibri" w:cs="Calibri"/>
        </w:rPr>
        <w:t xml:space="preserve">agradeceu </w:t>
      </w:r>
      <w:r w:rsidR="007B65A2">
        <w:rPr>
          <w:rFonts w:ascii="Calibri" w:eastAsia="Calibri" w:hAnsi="Calibri" w:cs="Calibri"/>
        </w:rPr>
        <w:t xml:space="preserve">a presença de </w:t>
      </w:r>
      <w:r w:rsidR="00733045">
        <w:rPr>
          <w:rFonts w:ascii="Calibri" w:eastAsia="Calibri" w:hAnsi="Calibri" w:cs="Calibri"/>
        </w:rPr>
        <w:t>todos(as) os</w:t>
      </w:r>
      <w:r w:rsidR="00E05AF8">
        <w:rPr>
          <w:rFonts w:ascii="Calibri" w:eastAsia="Calibri" w:hAnsi="Calibri" w:cs="Calibri"/>
        </w:rPr>
        <w:t>(as)</w:t>
      </w:r>
      <w:r w:rsidR="00733045">
        <w:rPr>
          <w:rFonts w:ascii="Calibri" w:eastAsia="Calibri" w:hAnsi="Calibri" w:cs="Calibri"/>
        </w:rPr>
        <w:t xml:space="preserve"> p</w:t>
      </w:r>
      <w:r w:rsidR="000076C5">
        <w:rPr>
          <w:rFonts w:ascii="Calibri" w:eastAsia="Calibri" w:hAnsi="Calibri" w:cs="Calibri"/>
        </w:rPr>
        <w:t>articipantes</w:t>
      </w:r>
      <w:r w:rsidR="008B09D6">
        <w:rPr>
          <w:rFonts w:ascii="Calibri" w:eastAsia="Calibri" w:hAnsi="Calibri" w:cs="Calibri"/>
        </w:rPr>
        <w:t>,</w:t>
      </w:r>
      <w:r w:rsidR="008E57FC">
        <w:rPr>
          <w:rFonts w:ascii="Calibri" w:eastAsia="Calibri" w:hAnsi="Calibri" w:cs="Calibri"/>
        </w:rPr>
        <w:t xml:space="preserve"> </w:t>
      </w:r>
      <w:r w:rsidR="00CB45B0">
        <w:rPr>
          <w:rFonts w:ascii="Calibri" w:eastAsia="Calibri" w:hAnsi="Calibri" w:cs="Calibri"/>
        </w:rPr>
        <w:t>apresentou a pauta da reunião</w:t>
      </w:r>
      <w:r w:rsidR="00E60656">
        <w:rPr>
          <w:rFonts w:ascii="Calibri" w:eastAsia="Calibri" w:hAnsi="Calibri" w:cs="Calibri"/>
        </w:rPr>
        <w:t>, listando alguns assuntos que gostaria de tratar como</w:t>
      </w:r>
      <w:r w:rsidR="009F7EDA">
        <w:rPr>
          <w:rFonts w:ascii="Calibri" w:eastAsia="Calibri" w:hAnsi="Calibri" w:cs="Calibri"/>
        </w:rPr>
        <w:t xml:space="preserve"> o caso de </w:t>
      </w:r>
      <w:proofErr w:type="spellStart"/>
      <w:r w:rsidR="009F7EDA">
        <w:rPr>
          <w:rFonts w:ascii="Calibri" w:eastAsia="Calibri" w:hAnsi="Calibri" w:cs="Calibri"/>
        </w:rPr>
        <w:t>etarismo</w:t>
      </w:r>
      <w:proofErr w:type="spellEnd"/>
      <w:r w:rsidR="009F7EDA">
        <w:rPr>
          <w:rFonts w:ascii="Calibri" w:eastAsia="Calibri" w:hAnsi="Calibri" w:cs="Calibri"/>
        </w:rPr>
        <w:t xml:space="preserve"> contra </w:t>
      </w:r>
      <w:proofErr w:type="spellStart"/>
      <w:r w:rsidR="00EA2E4D">
        <w:rPr>
          <w:rFonts w:ascii="Calibri" w:eastAsia="Calibri" w:hAnsi="Calibri" w:cs="Calibri"/>
        </w:rPr>
        <w:t>ILPIs</w:t>
      </w:r>
      <w:proofErr w:type="spellEnd"/>
      <w:r w:rsidR="00EA2E4D">
        <w:rPr>
          <w:rFonts w:ascii="Calibri" w:eastAsia="Calibri" w:hAnsi="Calibri" w:cs="Calibri"/>
        </w:rPr>
        <w:t xml:space="preserve"> no Alto da Lapa</w:t>
      </w:r>
      <w:r w:rsidR="003A6A1C">
        <w:rPr>
          <w:rFonts w:ascii="Calibri" w:eastAsia="Calibri" w:hAnsi="Calibri" w:cs="Calibri"/>
        </w:rPr>
        <w:t xml:space="preserve">  </w:t>
      </w:r>
      <w:r w:rsidR="007873F7">
        <w:rPr>
          <w:rFonts w:ascii="Calibri" w:eastAsia="Calibri" w:hAnsi="Calibri" w:cs="Calibri"/>
        </w:rPr>
        <w:t xml:space="preserve">(fonte: </w:t>
      </w:r>
      <w:r w:rsidR="007873F7" w:rsidRPr="007873F7">
        <w:rPr>
          <w:rFonts w:ascii="Calibri" w:eastAsia="Calibri" w:hAnsi="Calibri" w:cs="Calibri"/>
        </w:rPr>
        <w:t>https://www1.folha.uol.com.br/cotidiano/2026/05/moradores-pressionam-e-gestao-nunes-expulsa-casas-de-repouso-para-idosos-da-lapa.shtml</w:t>
      </w:r>
      <w:r w:rsidR="007873F7">
        <w:rPr>
          <w:rFonts w:ascii="Calibri" w:eastAsia="Calibri" w:hAnsi="Calibri" w:cs="Calibri"/>
        </w:rPr>
        <w:t>)</w:t>
      </w:r>
      <w:r w:rsidR="00EA2E4D">
        <w:rPr>
          <w:rFonts w:ascii="Calibri" w:eastAsia="Calibri" w:hAnsi="Calibri" w:cs="Calibri"/>
        </w:rPr>
        <w:t>, a publicação do COAT</w:t>
      </w:r>
      <w:r w:rsidR="00C73454">
        <w:rPr>
          <w:rFonts w:ascii="Calibri" w:eastAsia="Calibri" w:hAnsi="Calibri" w:cs="Calibri"/>
        </w:rPr>
        <w:t>, a reunião ocorrida com o ministério público sobre a Lapa, o projeto da escola de conselheiros professor Paulo Freire e articulação dos conselheiros sobre o orçamento</w:t>
      </w:r>
      <w:r w:rsidR="000B6F87">
        <w:rPr>
          <w:rFonts w:ascii="Calibri" w:eastAsia="Calibri" w:hAnsi="Calibri" w:cs="Calibri"/>
        </w:rPr>
        <w:t>.</w:t>
      </w:r>
      <w:r w:rsidR="00C73454">
        <w:rPr>
          <w:rFonts w:ascii="Calibri" w:eastAsia="Calibri" w:hAnsi="Calibri" w:cs="Calibri"/>
        </w:rPr>
        <w:t xml:space="preserve"> </w:t>
      </w:r>
      <w:r w:rsidR="00167610" w:rsidRPr="00167610">
        <w:rPr>
          <w:rFonts w:ascii="Calibri" w:eastAsia="Calibri" w:hAnsi="Calibri" w:cs="Calibri"/>
        </w:rPr>
        <w:t>O Presidente informou que, em seu entendimento, o CMI/SP atuou dentro de suas competências</w:t>
      </w:r>
      <w:r w:rsidR="00167610">
        <w:rPr>
          <w:rFonts w:ascii="Calibri" w:eastAsia="Calibri" w:hAnsi="Calibri" w:cs="Calibri"/>
        </w:rPr>
        <w:t xml:space="preserve"> </w:t>
      </w:r>
      <w:r w:rsidR="00A122B1">
        <w:rPr>
          <w:rFonts w:ascii="Calibri" w:eastAsia="Calibri" w:hAnsi="Calibri" w:cs="Calibri"/>
        </w:rPr>
        <w:t xml:space="preserve">ao agir sobre o caso da Lapa redigindo um documento manifestando o etarismo </w:t>
      </w:r>
      <w:r w:rsidR="00804457">
        <w:rPr>
          <w:rFonts w:ascii="Calibri" w:eastAsia="Calibri" w:hAnsi="Calibri" w:cs="Calibri"/>
        </w:rPr>
        <w:t xml:space="preserve">e a necessidade de articulação institucional em conjunto </w:t>
      </w:r>
      <w:r w:rsidR="00A122B1">
        <w:rPr>
          <w:rFonts w:ascii="Calibri" w:eastAsia="Calibri" w:hAnsi="Calibri" w:cs="Calibri"/>
        </w:rPr>
        <w:t>ao Ministério Público</w:t>
      </w:r>
      <w:r w:rsidR="000B6F87">
        <w:rPr>
          <w:rFonts w:ascii="Calibri" w:eastAsia="Calibri" w:hAnsi="Calibri" w:cs="Calibri"/>
        </w:rPr>
        <w:t xml:space="preserve">. Lembrou a todos(as) que </w:t>
      </w:r>
      <w:r w:rsidR="007873F7">
        <w:rPr>
          <w:rFonts w:ascii="Calibri" w:eastAsia="Calibri" w:hAnsi="Calibri" w:cs="Calibri"/>
        </w:rPr>
        <w:t>s</w:t>
      </w:r>
      <w:r w:rsidR="00A9432C">
        <w:rPr>
          <w:rFonts w:ascii="Calibri" w:eastAsia="Calibri" w:hAnsi="Calibri" w:cs="Calibri"/>
        </w:rPr>
        <w:t>ua</w:t>
      </w:r>
      <w:r w:rsidR="007873F7">
        <w:rPr>
          <w:rFonts w:ascii="Calibri" w:eastAsia="Calibri" w:hAnsi="Calibri" w:cs="Calibri"/>
        </w:rPr>
        <w:t xml:space="preserve"> gestão prioriza a comunicação constate com os conselheiros, enviando diversos e-mails para ciência do corpo do conselho</w:t>
      </w:r>
      <w:r w:rsidR="000B6F87">
        <w:rPr>
          <w:rFonts w:ascii="Calibri" w:eastAsia="Calibri" w:hAnsi="Calibri" w:cs="Calibri"/>
        </w:rPr>
        <w:t xml:space="preserve">. </w:t>
      </w:r>
      <w:r w:rsidR="00282208" w:rsidRPr="00282208">
        <w:rPr>
          <w:rFonts w:ascii="Calibri" w:eastAsia="Calibri" w:hAnsi="Calibri" w:cs="Calibri"/>
        </w:rPr>
        <w:t>Ainda sobre o caso, afirmou que nenhuma ILPI foi fechada. </w:t>
      </w:r>
    </w:p>
    <w:p w14:paraId="784CBFEE" w14:textId="77777777" w:rsidR="005D032E" w:rsidRDefault="00282208" w:rsidP="009F7EDA">
      <w:pPr>
        <w:ind w:firstLine="720"/>
        <w:jc w:val="both"/>
        <w:rPr>
          <w:rFonts w:ascii="Calibri" w:eastAsia="Calibri" w:hAnsi="Calibri" w:cs="Calibri"/>
        </w:rPr>
      </w:pPr>
      <w:r w:rsidRPr="00282208">
        <w:rPr>
          <w:rFonts w:ascii="Calibri" w:eastAsia="Calibri" w:hAnsi="Calibri" w:cs="Calibri"/>
        </w:rPr>
        <w:t>Em relação à questão orçamentária, a publi</w:t>
      </w:r>
      <w:r w:rsidR="005D032E">
        <w:rPr>
          <w:rFonts w:ascii="Calibri" w:eastAsia="Calibri" w:hAnsi="Calibri" w:cs="Calibri"/>
        </w:rPr>
        <w:t>cação da portaria 798 do COAT (C</w:t>
      </w:r>
      <w:r w:rsidRPr="00282208">
        <w:rPr>
          <w:rFonts w:ascii="Calibri" w:eastAsia="Calibri" w:hAnsi="Calibri" w:cs="Calibri"/>
        </w:rPr>
        <w:t>o</w:t>
      </w:r>
      <w:r w:rsidR="005D032E">
        <w:rPr>
          <w:rFonts w:ascii="Calibri" w:eastAsia="Calibri" w:hAnsi="Calibri" w:cs="Calibri"/>
        </w:rPr>
        <w:t>nselho de O</w:t>
      </w:r>
      <w:r w:rsidRPr="00282208">
        <w:rPr>
          <w:rFonts w:ascii="Calibri" w:eastAsia="Calibri" w:hAnsi="Calibri" w:cs="Calibri"/>
        </w:rPr>
        <w:t xml:space="preserve">rientação de </w:t>
      </w:r>
      <w:r w:rsidR="005D032E">
        <w:rPr>
          <w:rFonts w:ascii="Calibri" w:eastAsia="Calibri" w:hAnsi="Calibri" w:cs="Calibri"/>
        </w:rPr>
        <w:t>Administração T</w:t>
      </w:r>
      <w:r w:rsidRPr="00282208">
        <w:rPr>
          <w:rFonts w:ascii="Calibri" w:eastAsia="Calibri" w:hAnsi="Calibri" w:cs="Calibri"/>
        </w:rPr>
        <w:t xml:space="preserve">écnica) em Diário Oficial foi informada pelo presidente. </w:t>
      </w:r>
    </w:p>
    <w:p w14:paraId="52694F1C" w14:textId="77777777" w:rsidR="005D032E" w:rsidRDefault="00282208" w:rsidP="009F7EDA">
      <w:pPr>
        <w:ind w:firstLine="720"/>
        <w:jc w:val="both"/>
        <w:rPr>
          <w:rFonts w:ascii="Calibri" w:eastAsia="Calibri" w:hAnsi="Calibri" w:cs="Calibri"/>
        </w:rPr>
      </w:pPr>
      <w:r w:rsidRPr="00282208">
        <w:rPr>
          <w:rFonts w:ascii="Calibri" w:eastAsia="Calibri" w:hAnsi="Calibri" w:cs="Calibri"/>
        </w:rPr>
        <w:t xml:space="preserve">Ademais, </w:t>
      </w:r>
      <w:r w:rsidRPr="00282208">
        <w:rPr>
          <w:rFonts w:ascii="Calibri" w:eastAsia="Calibri" w:hAnsi="Calibri" w:cs="Calibri"/>
          <w:b/>
          <w:bCs/>
        </w:rPr>
        <w:t>Sr. Arthur Xavier</w:t>
      </w:r>
      <w:r w:rsidRPr="00282208">
        <w:rPr>
          <w:rFonts w:ascii="Calibri" w:eastAsia="Calibri" w:hAnsi="Calibri" w:cs="Calibri"/>
        </w:rPr>
        <w:t xml:space="preserve"> informou que o projeto da Escola Professor Paulo Freire foi encaminhado aos conselheiros que não manifestaram propostas no prazo definido, enfatizando a necessidade de quórum mínimo e o pedido da participação ativa dos conselheiros. </w:t>
      </w:r>
    </w:p>
    <w:p w14:paraId="5CE9092F" w14:textId="5DB31AC6" w:rsidR="005D032E" w:rsidRDefault="005D032E" w:rsidP="009F7EDA">
      <w:pPr>
        <w:ind w:firstLine="7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Continuou citando</w:t>
      </w:r>
      <w:r w:rsidR="00282208" w:rsidRPr="00282208">
        <w:rPr>
          <w:rFonts w:ascii="Calibri" w:eastAsia="Calibri" w:hAnsi="Calibri" w:cs="Calibri"/>
        </w:rPr>
        <w:t xml:space="preserve"> que na última plenária propôs a montagem de grupos de trabalho temáticos (violência, transporte e etc.), pediu a inscrição dos membros do conselho nesses grupos. </w:t>
      </w:r>
    </w:p>
    <w:p w14:paraId="609FBF25" w14:textId="7729F8FC" w:rsidR="005D032E" w:rsidRDefault="005D032E" w:rsidP="009F7EDA">
      <w:pPr>
        <w:ind w:firstLine="7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Informou</w:t>
      </w:r>
      <w:r w:rsidR="00282208" w:rsidRPr="00282208">
        <w:rPr>
          <w:rFonts w:ascii="Calibri" w:eastAsia="Calibri" w:hAnsi="Calibri" w:cs="Calibri"/>
        </w:rPr>
        <w:t xml:space="preserve"> sobre o projeto de e</w:t>
      </w:r>
      <w:r>
        <w:rPr>
          <w:rFonts w:ascii="Calibri" w:eastAsia="Calibri" w:hAnsi="Calibri" w:cs="Calibri"/>
        </w:rPr>
        <w:t xml:space="preserve">ntrega de refeições a domicílio, </w:t>
      </w:r>
      <w:r w:rsidR="00282208" w:rsidRPr="00282208">
        <w:rPr>
          <w:rFonts w:ascii="Calibri" w:eastAsia="Calibri" w:hAnsi="Calibri" w:cs="Calibri"/>
        </w:rPr>
        <w:t>que está em andamento</w:t>
      </w:r>
      <w:r>
        <w:rPr>
          <w:rFonts w:ascii="Calibri" w:eastAsia="Calibri" w:hAnsi="Calibri" w:cs="Calibri"/>
        </w:rPr>
        <w:t>,</w:t>
      </w:r>
      <w:r w:rsidR="00981636">
        <w:rPr>
          <w:rFonts w:ascii="Calibri" w:eastAsia="Calibri" w:hAnsi="Calibri" w:cs="Calibri"/>
        </w:rPr>
        <w:t xml:space="preserve"> ainda em estágio inicial,</w:t>
      </w:r>
      <w:r w:rsidR="00282208" w:rsidRPr="00282208">
        <w:rPr>
          <w:rFonts w:ascii="Calibri" w:eastAsia="Calibri" w:hAnsi="Calibri" w:cs="Calibri"/>
        </w:rPr>
        <w:t xml:space="preserve"> e pode se c</w:t>
      </w:r>
      <w:r>
        <w:rPr>
          <w:rFonts w:ascii="Calibri" w:eastAsia="Calibri" w:hAnsi="Calibri" w:cs="Calibri"/>
        </w:rPr>
        <w:t>oncretizar por parceria com OSC,</w:t>
      </w:r>
      <w:r w:rsidR="00282208" w:rsidRPr="00282208">
        <w:rPr>
          <w:rFonts w:ascii="Calibri" w:eastAsia="Calibri" w:hAnsi="Calibri" w:cs="Calibri"/>
        </w:rPr>
        <w:t xml:space="preserve"> é pensado para atender as 32 subprefeituras e 96 distritos no futuro. </w:t>
      </w:r>
    </w:p>
    <w:p w14:paraId="7B4277AB" w14:textId="71B2C9C2" w:rsidR="005D032E" w:rsidRDefault="005D032E" w:rsidP="009F7EDA">
      <w:pPr>
        <w:ind w:firstLine="720"/>
        <w:jc w:val="both"/>
        <w:rPr>
          <w:rFonts w:ascii="Calibri" w:eastAsia="Calibri" w:hAnsi="Calibri" w:cs="Calibri"/>
        </w:rPr>
      </w:pPr>
      <w:r w:rsidRPr="00282208">
        <w:rPr>
          <w:rFonts w:ascii="Calibri" w:eastAsia="Calibri" w:hAnsi="Calibri" w:cs="Calibri"/>
          <w:b/>
          <w:bCs/>
        </w:rPr>
        <w:t>Sr. Arthur Xavier</w:t>
      </w:r>
      <w:r w:rsidRPr="00282208"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</w:rPr>
        <w:t xml:space="preserve">citou, </w:t>
      </w:r>
      <w:r w:rsidR="00282208" w:rsidRPr="00282208">
        <w:rPr>
          <w:rFonts w:ascii="Calibri" w:eastAsia="Calibri" w:hAnsi="Calibri" w:cs="Calibri"/>
        </w:rPr>
        <w:t>também</w:t>
      </w:r>
      <w:r>
        <w:rPr>
          <w:rFonts w:ascii="Calibri" w:eastAsia="Calibri" w:hAnsi="Calibri" w:cs="Calibri"/>
        </w:rPr>
        <w:t>,</w:t>
      </w:r>
      <w:r w:rsidR="00282208" w:rsidRPr="00282208">
        <w:rPr>
          <w:rFonts w:ascii="Calibri" w:eastAsia="Calibri" w:hAnsi="Calibri" w:cs="Calibri"/>
        </w:rPr>
        <w:t xml:space="preserve"> os dados de denúncias do Disque 100 que estão sendo tabulados para a criação de políticas públicas efetivas no território. </w:t>
      </w:r>
    </w:p>
    <w:p w14:paraId="21B7AA96" w14:textId="6FE6824D" w:rsidR="005D032E" w:rsidRDefault="005D032E" w:rsidP="009F7EDA">
      <w:pPr>
        <w:ind w:firstLine="7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Sobre o Regimento I</w:t>
      </w:r>
      <w:r w:rsidR="00282208" w:rsidRPr="00282208">
        <w:rPr>
          <w:rFonts w:ascii="Calibri" w:eastAsia="Calibri" w:hAnsi="Calibri" w:cs="Calibri"/>
        </w:rPr>
        <w:t>ntern</w:t>
      </w:r>
      <w:r w:rsidR="00541FE6">
        <w:rPr>
          <w:rFonts w:ascii="Calibri" w:eastAsia="Calibri" w:hAnsi="Calibri" w:cs="Calibri"/>
        </w:rPr>
        <w:t>o e o COAT</w:t>
      </w:r>
      <w:r>
        <w:rPr>
          <w:rFonts w:ascii="Calibri" w:eastAsia="Calibri" w:hAnsi="Calibri" w:cs="Calibri"/>
        </w:rPr>
        <w:t>,</w:t>
      </w:r>
      <w:r w:rsidR="00541FE6">
        <w:rPr>
          <w:rFonts w:ascii="Calibri" w:eastAsia="Calibri" w:hAnsi="Calibri" w:cs="Calibri"/>
        </w:rPr>
        <w:t xml:space="preserve"> </w:t>
      </w:r>
      <w:r w:rsidR="00282208" w:rsidRPr="00282208">
        <w:rPr>
          <w:rFonts w:ascii="Calibri" w:eastAsia="Calibri" w:hAnsi="Calibri" w:cs="Calibri"/>
        </w:rPr>
        <w:t>di</w:t>
      </w:r>
      <w:r>
        <w:rPr>
          <w:rFonts w:ascii="Calibri" w:eastAsia="Calibri" w:hAnsi="Calibri" w:cs="Calibri"/>
        </w:rPr>
        <w:t>sse</w:t>
      </w:r>
      <w:r w:rsidR="00282208" w:rsidRPr="00282208">
        <w:rPr>
          <w:rFonts w:ascii="Calibri" w:eastAsia="Calibri" w:hAnsi="Calibri" w:cs="Calibri"/>
        </w:rPr>
        <w:t xml:space="preserve"> que é </w:t>
      </w:r>
      <w:r w:rsidR="007A66DE" w:rsidRPr="00282208">
        <w:rPr>
          <w:rFonts w:ascii="Calibri" w:eastAsia="Calibri" w:hAnsi="Calibri" w:cs="Calibri"/>
        </w:rPr>
        <w:t>necessária uma reunião</w:t>
      </w:r>
      <w:r w:rsidR="00282208" w:rsidRPr="00282208">
        <w:rPr>
          <w:rFonts w:ascii="Calibri" w:eastAsia="Calibri" w:hAnsi="Calibri" w:cs="Calibri"/>
        </w:rPr>
        <w:t xml:space="preserve"> sobre cada um para alinhar os pon</w:t>
      </w:r>
      <w:r>
        <w:rPr>
          <w:rFonts w:ascii="Calibri" w:eastAsia="Calibri" w:hAnsi="Calibri" w:cs="Calibri"/>
        </w:rPr>
        <w:t>tos restantes com o DPS/SMDHC (Departamento de P</w:t>
      </w:r>
      <w:r w:rsidR="00282208" w:rsidRPr="00282208">
        <w:rPr>
          <w:rFonts w:ascii="Calibri" w:eastAsia="Calibri" w:hAnsi="Calibri" w:cs="Calibri"/>
        </w:rPr>
        <w:t xml:space="preserve">articipação </w:t>
      </w:r>
      <w:r>
        <w:rPr>
          <w:rFonts w:ascii="Calibri" w:eastAsia="Calibri" w:hAnsi="Calibri" w:cs="Calibri"/>
        </w:rPr>
        <w:t>S</w:t>
      </w:r>
      <w:r w:rsidR="00282208" w:rsidRPr="00282208">
        <w:rPr>
          <w:rFonts w:ascii="Calibri" w:eastAsia="Calibri" w:hAnsi="Calibri" w:cs="Calibri"/>
        </w:rPr>
        <w:t>ocial) par</w:t>
      </w:r>
      <w:r>
        <w:rPr>
          <w:rFonts w:ascii="Calibri" w:eastAsia="Calibri" w:hAnsi="Calibri" w:cs="Calibri"/>
        </w:rPr>
        <w:t xml:space="preserve">a </w:t>
      </w:r>
      <w:r w:rsidR="00EF6B78">
        <w:rPr>
          <w:rFonts w:ascii="Calibri" w:eastAsia="Calibri" w:hAnsi="Calibri" w:cs="Calibri"/>
        </w:rPr>
        <w:t xml:space="preserve">harmonização da proposta das propostas antes de suas </w:t>
      </w:r>
      <w:r w:rsidR="001667E7">
        <w:rPr>
          <w:rFonts w:ascii="Calibri" w:eastAsia="Calibri" w:hAnsi="Calibri" w:cs="Calibri"/>
        </w:rPr>
        <w:t>publicações</w:t>
      </w:r>
      <w:r w:rsidR="00282208" w:rsidRPr="00282208">
        <w:rPr>
          <w:rFonts w:ascii="Calibri" w:eastAsia="Calibri" w:hAnsi="Calibri" w:cs="Calibri"/>
        </w:rPr>
        <w:t xml:space="preserve">. </w:t>
      </w:r>
    </w:p>
    <w:p w14:paraId="1BD5DB4C" w14:textId="16232C41" w:rsidR="005D032E" w:rsidRDefault="005D032E" w:rsidP="009F7EDA">
      <w:pPr>
        <w:ind w:firstLine="7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Em relação às</w:t>
      </w:r>
      <w:r w:rsidR="00282208" w:rsidRPr="00282208">
        <w:rPr>
          <w:rFonts w:ascii="Calibri" w:eastAsia="Calibri" w:hAnsi="Calibri" w:cs="Calibri"/>
        </w:rPr>
        <w:t xml:space="preserve"> Comissões Permanentes, o Presidente deseja que representantes</w:t>
      </w:r>
      <w:r w:rsidR="002E7409">
        <w:rPr>
          <w:rFonts w:ascii="Calibri" w:eastAsia="Calibri" w:hAnsi="Calibri" w:cs="Calibri"/>
        </w:rPr>
        <w:t xml:space="preserve"> </w:t>
      </w:r>
      <w:r w:rsidR="00282208" w:rsidRPr="00282208">
        <w:rPr>
          <w:rFonts w:ascii="Calibri" w:eastAsia="Calibri" w:hAnsi="Calibri" w:cs="Calibri"/>
        </w:rPr>
        <w:t xml:space="preserve">de cada comissão se juntem para uma reunião de prestação de contas e atualização sobre os trabalhos em vigor. </w:t>
      </w:r>
    </w:p>
    <w:p w14:paraId="49B6E5B9" w14:textId="0873E4F8" w:rsidR="00981636" w:rsidRDefault="005D032E" w:rsidP="009F7EDA">
      <w:pPr>
        <w:ind w:firstLine="720"/>
        <w:jc w:val="both"/>
        <w:rPr>
          <w:rFonts w:ascii="Calibri" w:eastAsia="Calibri" w:hAnsi="Calibri" w:cs="Calibri"/>
        </w:rPr>
      </w:pPr>
      <w:r w:rsidRPr="00282208">
        <w:rPr>
          <w:rFonts w:ascii="Calibri" w:eastAsia="Calibri" w:hAnsi="Calibri" w:cs="Calibri"/>
          <w:b/>
          <w:bCs/>
        </w:rPr>
        <w:t>Sr. Arthur Xavier</w:t>
      </w:r>
      <w:r>
        <w:rPr>
          <w:rFonts w:ascii="Calibri" w:eastAsia="Calibri" w:hAnsi="Calibri" w:cs="Calibri"/>
        </w:rPr>
        <w:t>, en</w:t>
      </w:r>
      <w:r w:rsidR="00442192"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</w:rPr>
        <w:t xml:space="preserve">ão, </w:t>
      </w:r>
      <w:r w:rsidR="00981636">
        <w:rPr>
          <w:rFonts w:ascii="Calibri" w:eastAsia="Calibri" w:hAnsi="Calibri" w:cs="Calibri"/>
        </w:rPr>
        <w:t>informou a intenção de elaborar</w:t>
      </w:r>
      <w:r w:rsidR="00282208" w:rsidRPr="00282208">
        <w:rPr>
          <w:rFonts w:ascii="Calibri" w:eastAsia="Calibri" w:hAnsi="Calibri" w:cs="Calibri"/>
        </w:rPr>
        <w:t xml:space="preserve"> um estoque de editais e que os grupos temáticos teriam o papel de participar do desenvolvimento dos editais de sua área de tema. </w:t>
      </w:r>
    </w:p>
    <w:p w14:paraId="3F128B82" w14:textId="77777777" w:rsidR="00981636" w:rsidRDefault="00282208" w:rsidP="009F7EDA">
      <w:pPr>
        <w:ind w:firstLine="720"/>
        <w:jc w:val="both"/>
        <w:rPr>
          <w:rFonts w:ascii="Calibri" w:eastAsia="Calibri" w:hAnsi="Calibri" w:cs="Calibri"/>
        </w:rPr>
      </w:pPr>
      <w:r w:rsidRPr="00282208">
        <w:rPr>
          <w:rFonts w:ascii="Calibri" w:eastAsia="Calibri" w:hAnsi="Calibri" w:cs="Calibri"/>
        </w:rPr>
        <w:t>Sobre a minuta da nova resolução da ILPI feita pelos consel</w:t>
      </w:r>
      <w:r w:rsidR="007A66DE">
        <w:rPr>
          <w:rFonts w:ascii="Calibri" w:eastAsia="Calibri" w:hAnsi="Calibri" w:cs="Calibri"/>
        </w:rPr>
        <w:t>heiros já foi passado para SMADS</w:t>
      </w:r>
      <w:r w:rsidRPr="00282208">
        <w:rPr>
          <w:rFonts w:ascii="Calibri" w:eastAsia="Calibri" w:hAnsi="Calibri" w:cs="Calibri"/>
        </w:rPr>
        <w:t xml:space="preserve"> e já há pretensão para enviar as resoluções do </w:t>
      </w:r>
      <w:proofErr w:type="spellStart"/>
      <w:r w:rsidRPr="00282208">
        <w:rPr>
          <w:rFonts w:ascii="Calibri" w:eastAsia="Calibri" w:hAnsi="Calibri" w:cs="Calibri"/>
        </w:rPr>
        <w:t>NCIs</w:t>
      </w:r>
      <w:proofErr w:type="spellEnd"/>
      <w:r w:rsidRPr="00282208">
        <w:rPr>
          <w:rFonts w:ascii="Calibri" w:eastAsia="Calibri" w:hAnsi="Calibri" w:cs="Calibri"/>
        </w:rPr>
        <w:t xml:space="preserve">. </w:t>
      </w:r>
    </w:p>
    <w:p w14:paraId="0ECC2D66" w14:textId="3F9659CD" w:rsidR="00282208" w:rsidRPr="00282208" w:rsidRDefault="00981636" w:rsidP="009F7EDA">
      <w:pPr>
        <w:ind w:firstLine="720"/>
        <w:jc w:val="both"/>
        <w:rPr>
          <w:rFonts w:ascii="Calibri" w:eastAsia="Calibri" w:hAnsi="Calibri" w:cs="Calibri"/>
        </w:rPr>
      </w:pPr>
      <w:r w:rsidRPr="00282208">
        <w:rPr>
          <w:rFonts w:ascii="Calibri" w:eastAsia="Calibri" w:hAnsi="Calibri" w:cs="Calibri"/>
          <w:b/>
          <w:bCs/>
        </w:rPr>
        <w:t>Arthur</w:t>
      </w:r>
      <w:r w:rsidRPr="00282208"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</w:rPr>
        <w:t>t</w:t>
      </w:r>
      <w:r w:rsidR="00282208" w:rsidRPr="00282208">
        <w:rPr>
          <w:rFonts w:ascii="Calibri" w:eastAsia="Calibri" w:hAnsi="Calibri" w:cs="Calibri"/>
        </w:rPr>
        <w:t>ambém disse que pretende trazer palestras nas assembleias, ou seja, 1 hora de discussão na câmara e 30 minutos de um palestrante convidado e 30 minutos de questionamentos. Assim, o</w:t>
      </w:r>
      <w:r w:rsidR="00282208" w:rsidRPr="00282208">
        <w:rPr>
          <w:rFonts w:ascii="Calibri" w:eastAsia="Calibri" w:hAnsi="Calibri" w:cs="Calibri"/>
          <w:b/>
          <w:bCs/>
        </w:rPr>
        <w:t xml:space="preserve"> Sr. Arthur Xavier </w:t>
      </w:r>
      <w:r w:rsidR="00282208" w:rsidRPr="00282208">
        <w:rPr>
          <w:rFonts w:ascii="Calibri" w:eastAsia="Calibri" w:hAnsi="Calibri" w:cs="Calibri"/>
        </w:rPr>
        <w:t>passou a palavra para a vice-presidente. </w:t>
      </w:r>
    </w:p>
    <w:p w14:paraId="70B151EE" w14:textId="27B60A20" w:rsidR="0053029B" w:rsidRPr="00800999" w:rsidRDefault="00282208" w:rsidP="00800999">
      <w:pPr>
        <w:ind w:firstLine="720"/>
        <w:jc w:val="both"/>
        <w:rPr>
          <w:rFonts w:ascii="Calibri" w:eastAsia="Calibri" w:hAnsi="Calibri" w:cs="Calibri"/>
        </w:rPr>
      </w:pPr>
      <w:r w:rsidRPr="00282208">
        <w:rPr>
          <w:rFonts w:ascii="Calibri" w:eastAsia="Calibri" w:hAnsi="Calibri" w:cs="Calibri"/>
        </w:rPr>
        <w:t xml:space="preserve">A </w:t>
      </w:r>
      <w:r w:rsidRPr="00282208">
        <w:rPr>
          <w:rFonts w:ascii="Calibri" w:eastAsia="Calibri" w:hAnsi="Calibri" w:cs="Calibri"/>
          <w:b/>
          <w:bCs/>
        </w:rPr>
        <w:t>Sra.</w:t>
      </w:r>
      <w:r w:rsidRPr="00282208">
        <w:rPr>
          <w:rFonts w:ascii="Calibri" w:eastAsia="Calibri" w:hAnsi="Calibri" w:cs="Calibri"/>
        </w:rPr>
        <w:t xml:space="preserve"> </w:t>
      </w:r>
      <w:r w:rsidRPr="00282208">
        <w:rPr>
          <w:rFonts w:ascii="Calibri" w:eastAsia="Calibri" w:hAnsi="Calibri" w:cs="Calibri"/>
          <w:b/>
          <w:bCs/>
        </w:rPr>
        <w:t xml:space="preserve">Maria Aparecida Ribeiro Costa </w:t>
      </w:r>
      <w:r w:rsidRPr="00282208">
        <w:rPr>
          <w:rFonts w:ascii="Calibri" w:eastAsia="Calibri" w:hAnsi="Calibri" w:cs="Calibri"/>
        </w:rPr>
        <w:t xml:space="preserve">começou sugerindo que a grade e materiais da Escola Professor Paulo Freire fossem enviados para a ciência dos conselheiros, pois há </w:t>
      </w:r>
      <w:r w:rsidRPr="00282208">
        <w:rPr>
          <w:rFonts w:ascii="Calibri" w:eastAsia="Calibri" w:hAnsi="Calibri" w:cs="Calibri"/>
        </w:rPr>
        <w:lastRenderedPageBreak/>
        <w:t xml:space="preserve">vários assuntos como o orçamento que ela deseja mais aprofundamento sobre. Ela também questiona o poder do DPS, </w:t>
      </w:r>
      <w:r w:rsidR="002A1FE9">
        <w:rPr>
          <w:rFonts w:ascii="Calibri" w:eastAsia="Calibri" w:hAnsi="Calibri" w:cs="Calibri"/>
        </w:rPr>
        <w:t xml:space="preserve">a conselheira afirmou considerar o departamento abusivo, </w:t>
      </w:r>
      <w:r w:rsidRPr="00282208">
        <w:rPr>
          <w:rFonts w:ascii="Calibri" w:eastAsia="Calibri" w:hAnsi="Calibri" w:cs="Calibri"/>
        </w:rPr>
        <w:t xml:space="preserve">apontando a falta de presença do </w:t>
      </w:r>
      <w:r w:rsidR="002A1FE9">
        <w:rPr>
          <w:rFonts w:ascii="Calibri" w:eastAsia="Calibri" w:hAnsi="Calibri" w:cs="Calibri"/>
        </w:rPr>
        <w:t>mesmo</w:t>
      </w:r>
      <w:r w:rsidRPr="00282208">
        <w:rPr>
          <w:rFonts w:ascii="Calibri" w:eastAsia="Calibri" w:hAnsi="Calibri" w:cs="Calibri"/>
        </w:rPr>
        <w:t xml:space="preserve"> em eventos do </w:t>
      </w:r>
      <w:r w:rsidR="002A1FE9">
        <w:rPr>
          <w:rFonts w:ascii="Calibri" w:eastAsia="Calibri" w:hAnsi="Calibri" w:cs="Calibri"/>
        </w:rPr>
        <w:t>C</w:t>
      </w:r>
      <w:r w:rsidRPr="00282208">
        <w:rPr>
          <w:rFonts w:ascii="Calibri" w:eastAsia="Calibri" w:hAnsi="Calibri" w:cs="Calibri"/>
        </w:rPr>
        <w:t>onselho.  Também cita o projeto de alimentação sobre rodas que está sendo desenvolvido com os vereadores e critica o fato de que o pleno não foi consultado sobre. Sobre as comissões permanentes, defende um encontro presencial para alinhamento com os servidores. </w:t>
      </w:r>
    </w:p>
    <w:p w14:paraId="06B1368B" w14:textId="2F3173C2" w:rsidR="0053029B" w:rsidRPr="0053029B" w:rsidRDefault="0053029B" w:rsidP="004C4447">
      <w:pPr>
        <w:ind w:firstLine="720"/>
        <w:jc w:val="both"/>
        <w:rPr>
          <w:rFonts w:ascii="Calibri" w:eastAsia="Calibri" w:hAnsi="Calibri" w:cs="Calibri"/>
        </w:rPr>
      </w:pPr>
      <w:r w:rsidRPr="0053029B">
        <w:rPr>
          <w:rFonts w:ascii="Calibri" w:eastAsia="Calibri" w:hAnsi="Calibri" w:cs="Calibri"/>
        </w:rPr>
        <w:t>O Sr</w:t>
      </w:r>
      <w:r w:rsidR="00011D64">
        <w:rPr>
          <w:rFonts w:ascii="Calibri" w:eastAsia="Calibri" w:hAnsi="Calibri" w:cs="Calibri"/>
          <w:b/>
        </w:rPr>
        <w:t>.</w:t>
      </w:r>
      <w:r w:rsidRPr="00011D64">
        <w:rPr>
          <w:rFonts w:ascii="Calibri" w:eastAsia="Calibri" w:hAnsi="Calibri" w:cs="Calibri"/>
          <w:b/>
        </w:rPr>
        <w:t xml:space="preserve"> Arthur</w:t>
      </w:r>
      <w:r w:rsidR="00011D64">
        <w:rPr>
          <w:rFonts w:ascii="Calibri" w:eastAsia="Calibri" w:hAnsi="Calibri" w:cs="Calibri"/>
        </w:rPr>
        <w:t xml:space="preserve"> </w:t>
      </w:r>
      <w:r w:rsidR="00011D64" w:rsidRPr="00011D64">
        <w:rPr>
          <w:rFonts w:ascii="Calibri" w:eastAsia="Calibri" w:hAnsi="Calibri" w:cs="Calibri"/>
          <w:b/>
        </w:rPr>
        <w:t>Xavier</w:t>
      </w:r>
      <w:r w:rsidR="00011D64">
        <w:rPr>
          <w:rFonts w:ascii="Calibri" w:eastAsia="Calibri" w:hAnsi="Calibri" w:cs="Calibri"/>
        </w:rPr>
        <w:t xml:space="preserve"> </w:t>
      </w:r>
      <w:r w:rsidRPr="0053029B">
        <w:rPr>
          <w:rFonts w:ascii="Calibri" w:eastAsia="Calibri" w:hAnsi="Calibri" w:cs="Calibri"/>
        </w:rPr>
        <w:t xml:space="preserve">responde à </w:t>
      </w:r>
      <w:r w:rsidRPr="004D728F">
        <w:rPr>
          <w:rFonts w:ascii="Calibri" w:eastAsia="Calibri" w:hAnsi="Calibri" w:cs="Calibri"/>
          <w:b/>
        </w:rPr>
        <w:t>Cida</w:t>
      </w:r>
      <w:r w:rsidRPr="0053029B">
        <w:rPr>
          <w:rFonts w:ascii="Calibri" w:eastAsia="Calibri" w:hAnsi="Calibri" w:cs="Calibri"/>
        </w:rPr>
        <w:t xml:space="preserve"> afirmando que foi aberto espaço para a discussão da grade da Escola de conselheiros e que </w:t>
      </w:r>
      <w:r w:rsidR="002A1FE9">
        <w:rPr>
          <w:rFonts w:ascii="Calibri" w:eastAsia="Calibri" w:hAnsi="Calibri" w:cs="Calibri"/>
        </w:rPr>
        <w:t xml:space="preserve">não </w:t>
      </w:r>
      <w:r w:rsidR="004D728F">
        <w:rPr>
          <w:rFonts w:ascii="Calibri" w:eastAsia="Calibri" w:hAnsi="Calibri" w:cs="Calibri"/>
        </w:rPr>
        <w:t>houve</w:t>
      </w:r>
      <w:r w:rsidR="002A1FE9">
        <w:rPr>
          <w:rFonts w:ascii="Calibri" w:eastAsia="Calibri" w:hAnsi="Calibri" w:cs="Calibri"/>
        </w:rPr>
        <w:t xml:space="preserve"> manifestações</w:t>
      </w:r>
      <w:r w:rsidRPr="0053029B">
        <w:rPr>
          <w:rFonts w:ascii="Calibri" w:eastAsia="Calibri" w:hAnsi="Calibri" w:cs="Calibri"/>
        </w:rPr>
        <w:t xml:space="preserve">. Sobre a questão do DPS, ofereceu a oportunidade de uma reunião com o chefe do departamento para esclarecimento de dúvidas. Quanto ao projeto da alimentação sobre rodas, </w:t>
      </w:r>
      <w:r w:rsidRPr="004D728F">
        <w:rPr>
          <w:rFonts w:ascii="Calibri" w:eastAsia="Calibri" w:hAnsi="Calibri" w:cs="Calibri"/>
          <w:b/>
        </w:rPr>
        <w:t>Arthur</w:t>
      </w:r>
      <w:r w:rsidRPr="0053029B">
        <w:rPr>
          <w:rFonts w:ascii="Calibri" w:eastAsia="Calibri" w:hAnsi="Calibri" w:cs="Calibri"/>
        </w:rPr>
        <w:t xml:space="preserve"> afirma que seguirá o comentário da </w:t>
      </w:r>
      <w:r w:rsidRPr="004D728F">
        <w:rPr>
          <w:rFonts w:ascii="Calibri" w:eastAsia="Calibri" w:hAnsi="Calibri" w:cs="Calibri"/>
          <w:b/>
        </w:rPr>
        <w:t>Cida</w:t>
      </w:r>
      <w:r w:rsidRPr="0053029B">
        <w:rPr>
          <w:rFonts w:ascii="Calibri" w:eastAsia="Calibri" w:hAnsi="Calibri" w:cs="Calibri"/>
        </w:rPr>
        <w:t>, mas que tudo levará mais tempo, ou seja, mais uma etapa para o prosseguimento dos trabalhos; também reafirmou que não deixa nada parado e informa continuamente aos conselheiros.</w:t>
      </w:r>
    </w:p>
    <w:p w14:paraId="533D12AB" w14:textId="336221BD" w:rsidR="0053029B" w:rsidRPr="0053029B" w:rsidRDefault="0053029B" w:rsidP="004C4447">
      <w:pPr>
        <w:ind w:firstLine="720"/>
        <w:jc w:val="both"/>
        <w:rPr>
          <w:rFonts w:ascii="Calibri" w:eastAsia="Calibri" w:hAnsi="Calibri" w:cs="Calibri"/>
        </w:rPr>
      </w:pPr>
      <w:r w:rsidRPr="0053029B">
        <w:rPr>
          <w:rFonts w:ascii="Calibri" w:eastAsia="Calibri" w:hAnsi="Calibri" w:cs="Calibri"/>
        </w:rPr>
        <w:t xml:space="preserve">O Sr. </w:t>
      </w:r>
      <w:r w:rsidRPr="009F7EDA">
        <w:rPr>
          <w:rFonts w:ascii="Calibri" w:eastAsia="Calibri" w:hAnsi="Calibri" w:cs="Calibri"/>
          <w:b/>
        </w:rPr>
        <w:t>Luiz Antonio Rodrigues dos Santos</w:t>
      </w:r>
      <w:r w:rsidRPr="0053029B">
        <w:rPr>
          <w:rFonts w:ascii="Calibri" w:eastAsia="Calibri" w:hAnsi="Calibri" w:cs="Calibri"/>
        </w:rPr>
        <w:t xml:space="preserve"> inicia sua fala enfatizando a relevância da presença dos conselheiros nesta assembleia, lembrando da reunião na câmara pela manhã e do conflito sobre o orçamento, ressaltando sua importância. Exigiu que mais munícipes idosos tenham acesso à AMP (Avaliação Multidimensional da Pessoa Idosa) nas UBS da cidade e que seja criada uma sala exclusiva para o idoso em cada unidade de saúde. Defendeu que, após a ampla aplicação da avaliação, as políticas públicas para pessoas idosas serão mais eficazes. Sobre a LDO (Lei de Diretrizes Orçamentárias), o conselheiro relatou que os conselheiros civis estão bastante ocupados com a questão orçamentária e que, após essa questão ser resolvida, haverá maior facilidade nos diálogos do conselho, o que é muito importante para o avanço das pautas.</w:t>
      </w:r>
    </w:p>
    <w:p w14:paraId="0D84245C" w14:textId="777E575F" w:rsidR="0053029B" w:rsidRPr="0053029B" w:rsidRDefault="0053029B" w:rsidP="004C4447">
      <w:pPr>
        <w:ind w:firstLine="720"/>
        <w:jc w:val="both"/>
        <w:rPr>
          <w:rFonts w:ascii="Calibri" w:eastAsia="Calibri" w:hAnsi="Calibri" w:cs="Calibri"/>
        </w:rPr>
      </w:pPr>
      <w:r w:rsidRPr="0053029B">
        <w:rPr>
          <w:rFonts w:ascii="Calibri" w:eastAsia="Calibri" w:hAnsi="Calibri" w:cs="Calibri"/>
        </w:rPr>
        <w:t xml:space="preserve">O Sr. </w:t>
      </w:r>
      <w:r w:rsidRPr="009F7EDA">
        <w:rPr>
          <w:rFonts w:ascii="Calibri" w:eastAsia="Calibri" w:hAnsi="Calibri" w:cs="Calibri"/>
          <w:b/>
        </w:rPr>
        <w:t>Arthur Xavier</w:t>
      </w:r>
      <w:r w:rsidRPr="0053029B">
        <w:rPr>
          <w:rFonts w:ascii="Calibri" w:eastAsia="Calibri" w:hAnsi="Calibri" w:cs="Calibri"/>
        </w:rPr>
        <w:t xml:space="preserve"> afirma a </w:t>
      </w:r>
      <w:r w:rsidRPr="004D728F">
        <w:rPr>
          <w:rFonts w:ascii="Calibri" w:eastAsia="Calibri" w:hAnsi="Calibri" w:cs="Calibri"/>
          <w:b/>
        </w:rPr>
        <w:t>Luiz</w:t>
      </w:r>
      <w:r w:rsidRPr="0053029B">
        <w:rPr>
          <w:rFonts w:ascii="Calibri" w:eastAsia="Calibri" w:hAnsi="Calibri" w:cs="Calibri"/>
        </w:rPr>
        <w:t xml:space="preserve"> que concorda com seu posicionamento sobre os diálogos entre o conselho e destacou a importância das reuniões executivas, para que o corpo executivo discuta suas divergências nesses encontros e, assim, ao chegar na assembleia, mostrar força e união perante a sociedade. Novamente, enfatiza a importância do orçamento.</w:t>
      </w:r>
    </w:p>
    <w:p w14:paraId="6CF1920A" w14:textId="44EACFD9" w:rsidR="0053029B" w:rsidRPr="0053029B" w:rsidRDefault="0053029B" w:rsidP="004C4447">
      <w:pPr>
        <w:ind w:firstLine="720"/>
        <w:jc w:val="both"/>
        <w:rPr>
          <w:rFonts w:ascii="Calibri" w:eastAsia="Calibri" w:hAnsi="Calibri" w:cs="Calibri"/>
        </w:rPr>
      </w:pPr>
      <w:r w:rsidRPr="0053029B">
        <w:rPr>
          <w:rFonts w:ascii="Calibri" w:eastAsia="Calibri" w:hAnsi="Calibri" w:cs="Calibri"/>
        </w:rPr>
        <w:t xml:space="preserve">A Sra. </w:t>
      </w:r>
      <w:r w:rsidRPr="009A1339">
        <w:rPr>
          <w:rFonts w:ascii="Calibri" w:eastAsia="Calibri" w:hAnsi="Calibri" w:cs="Calibri"/>
          <w:b/>
        </w:rPr>
        <w:t xml:space="preserve">Lilia Regina </w:t>
      </w:r>
      <w:proofErr w:type="spellStart"/>
      <w:r w:rsidRPr="009A1339">
        <w:rPr>
          <w:rFonts w:ascii="Calibri" w:eastAsia="Calibri" w:hAnsi="Calibri" w:cs="Calibri"/>
          <w:b/>
        </w:rPr>
        <w:t>Faccineto</w:t>
      </w:r>
      <w:proofErr w:type="spellEnd"/>
      <w:r w:rsidRPr="0053029B">
        <w:rPr>
          <w:rFonts w:ascii="Calibri" w:eastAsia="Calibri" w:hAnsi="Calibri" w:cs="Calibri"/>
        </w:rPr>
        <w:t xml:space="preserve"> começa sua fala agradecendo aos colegas e destacando os estudos e conhecimentos que vem adquirindo em sua posição atual de conselheira. Citou o regimento interno e criticou a falta de coerência no documento, destacou a relação entre os conselheiros da sociedade civil e lamentou a falta de contato com os do governo. Sobre a Comissão da Pessoa, comentou que a reunião manifestou preocupação e indignação contra a SEPLAN. Demonstrou apreciação e apoio ao mapa da pessoa idosa do município. Enfatizou sua preocupação com a verba do Polo Cultural da Terceira Idade no Cambuci, usando as expressões “morrendo” e “minguando”, narrando dificuldades no pagamento dos oficineiros e pedidos emergenciais de emendas parlamentares.</w:t>
      </w:r>
    </w:p>
    <w:p w14:paraId="6387AD87" w14:textId="633F01C2" w:rsidR="0053029B" w:rsidRPr="0053029B" w:rsidRDefault="0053029B" w:rsidP="00011D64">
      <w:pPr>
        <w:ind w:firstLine="720"/>
        <w:jc w:val="both"/>
        <w:rPr>
          <w:rFonts w:ascii="Calibri" w:eastAsia="Calibri" w:hAnsi="Calibri" w:cs="Calibri"/>
        </w:rPr>
      </w:pPr>
      <w:r w:rsidRPr="0053029B">
        <w:rPr>
          <w:rFonts w:ascii="Calibri" w:eastAsia="Calibri" w:hAnsi="Calibri" w:cs="Calibri"/>
        </w:rPr>
        <w:t>A palavra foi passada para</w:t>
      </w:r>
      <w:r w:rsidR="000B0350">
        <w:rPr>
          <w:rFonts w:ascii="Calibri" w:eastAsia="Calibri" w:hAnsi="Calibri" w:cs="Calibri"/>
        </w:rPr>
        <w:t xml:space="preserve"> </w:t>
      </w:r>
      <w:r w:rsidR="004D728F">
        <w:rPr>
          <w:rFonts w:ascii="Calibri" w:eastAsia="Calibri" w:hAnsi="Calibri" w:cs="Calibri"/>
          <w:b/>
          <w:bCs/>
        </w:rPr>
        <w:t>Josefa Anadete</w:t>
      </w:r>
      <w:r w:rsidR="009A1339" w:rsidRPr="00214ED9">
        <w:rPr>
          <w:rFonts w:ascii="Calibri" w:eastAsia="Calibri" w:hAnsi="Calibri" w:cs="Calibri"/>
          <w:b/>
          <w:bCs/>
        </w:rPr>
        <w:t xml:space="preserve"> dos Santos Silva</w:t>
      </w:r>
      <w:r w:rsidR="003A3F77" w:rsidRPr="003A3F77">
        <w:rPr>
          <w:rFonts w:ascii="Calibri" w:eastAsia="Calibri" w:hAnsi="Calibri" w:cs="Calibri"/>
          <w:bCs/>
        </w:rPr>
        <w:t>,</w:t>
      </w:r>
      <w:r w:rsidR="003A3F77">
        <w:rPr>
          <w:rFonts w:ascii="Calibri" w:eastAsia="Calibri" w:hAnsi="Calibri" w:cs="Calibri"/>
          <w:bCs/>
        </w:rPr>
        <w:t xml:space="preserve"> </w:t>
      </w:r>
      <w:r w:rsidR="003A3F77" w:rsidRPr="003A3F77">
        <w:rPr>
          <w:rFonts w:ascii="Calibri" w:eastAsia="Calibri" w:hAnsi="Calibri" w:cs="Calibri"/>
          <w:bCs/>
        </w:rPr>
        <w:t>Coordenadora do</w:t>
      </w:r>
      <w:r w:rsidR="003A3F77">
        <w:rPr>
          <w:rFonts w:ascii="Calibri" w:eastAsia="Calibri" w:hAnsi="Calibri" w:cs="Calibri"/>
        </w:rPr>
        <w:t xml:space="preserve"> CPPI/SMDH, se</w:t>
      </w:r>
      <w:r w:rsidR="00800999">
        <w:rPr>
          <w:rFonts w:ascii="Calibri" w:eastAsia="Calibri" w:hAnsi="Calibri" w:cs="Calibri"/>
        </w:rPr>
        <w:t xml:space="preserve"> juntou a mesa </w:t>
      </w:r>
      <w:r w:rsidR="00171918">
        <w:rPr>
          <w:rFonts w:ascii="Calibri" w:eastAsia="Calibri" w:hAnsi="Calibri" w:cs="Calibri"/>
        </w:rPr>
        <w:t xml:space="preserve">e </w:t>
      </w:r>
      <w:r w:rsidRPr="0053029B">
        <w:rPr>
          <w:rFonts w:ascii="Calibri" w:eastAsia="Calibri" w:hAnsi="Calibri" w:cs="Calibri"/>
        </w:rPr>
        <w:t xml:space="preserve">defendeu que o polo não está minguando, falou que as ementas foram aprovadas, mas há um prazo de liberação e, nesse período sem verba, ela, em conjunto com o CPPI, entrou em contato com as </w:t>
      </w:r>
      <w:proofErr w:type="spellStart"/>
      <w:r w:rsidRPr="0053029B">
        <w:rPr>
          <w:rFonts w:ascii="Calibri" w:eastAsia="Calibri" w:hAnsi="Calibri" w:cs="Calibri"/>
        </w:rPr>
        <w:t>OSCs</w:t>
      </w:r>
      <w:proofErr w:type="spellEnd"/>
      <w:r w:rsidRPr="0053029B">
        <w:rPr>
          <w:rFonts w:ascii="Calibri" w:eastAsia="Calibri" w:hAnsi="Calibri" w:cs="Calibri"/>
        </w:rPr>
        <w:t xml:space="preserve"> para auxiliar o Polo. Convidou os presentes a um ciclo de palestras no polo em comemoração ao Dia de Combate à Violência contra o Pessoa Idosa. Também citou a Escola dos Conselheiros, aguardando o aval do presidente Arthur.</w:t>
      </w:r>
    </w:p>
    <w:p w14:paraId="471F3296" w14:textId="33105003" w:rsidR="0053029B" w:rsidRPr="0053029B" w:rsidRDefault="000B0350" w:rsidP="00011D64">
      <w:pPr>
        <w:ind w:firstLine="720"/>
        <w:jc w:val="both"/>
        <w:rPr>
          <w:rFonts w:ascii="Calibri" w:eastAsia="Calibri" w:hAnsi="Calibri" w:cs="Calibri"/>
        </w:rPr>
      </w:pPr>
      <w:r w:rsidRPr="009F7EDA">
        <w:rPr>
          <w:rFonts w:ascii="Calibri" w:eastAsia="Calibri" w:hAnsi="Calibri" w:cs="Calibri"/>
          <w:b/>
        </w:rPr>
        <w:t>Arthur</w:t>
      </w:r>
      <w:r>
        <w:rPr>
          <w:rFonts w:ascii="Calibri" w:eastAsia="Calibri" w:hAnsi="Calibri" w:cs="Calibri"/>
        </w:rPr>
        <w:t xml:space="preserve"> </w:t>
      </w:r>
      <w:r w:rsidR="009F7EDA" w:rsidRPr="009F7EDA">
        <w:rPr>
          <w:rFonts w:ascii="Calibri" w:eastAsia="Calibri" w:hAnsi="Calibri" w:cs="Calibri"/>
          <w:b/>
        </w:rPr>
        <w:t>Xavier</w:t>
      </w:r>
      <w:r w:rsidR="009F7EDA"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</w:rPr>
        <w:t xml:space="preserve">esclarece para </w:t>
      </w:r>
      <w:r w:rsidR="004D728F">
        <w:rPr>
          <w:rFonts w:ascii="Calibri" w:eastAsia="Calibri" w:hAnsi="Calibri" w:cs="Calibri"/>
          <w:b/>
          <w:bCs/>
        </w:rPr>
        <w:t>Josefa Anadete</w:t>
      </w:r>
      <w:r w:rsidRPr="00214ED9">
        <w:rPr>
          <w:rFonts w:ascii="Calibri" w:eastAsia="Calibri" w:hAnsi="Calibri" w:cs="Calibri"/>
          <w:b/>
          <w:bCs/>
        </w:rPr>
        <w:t xml:space="preserve"> dos Santos Silva</w:t>
      </w:r>
      <w:r w:rsidR="0053029B" w:rsidRPr="0053029B">
        <w:rPr>
          <w:rFonts w:ascii="Calibri" w:eastAsia="Calibri" w:hAnsi="Calibri" w:cs="Calibri"/>
        </w:rPr>
        <w:t xml:space="preserve"> que o processo da Escola dos Conselheiros já est</w:t>
      </w:r>
      <w:r>
        <w:rPr>
          <w:rFonts w:ascii="Calibri" w:eastAsia="Calibri" w:hAnsi="Calibri" w:cs="Calibri"/>
        </w:rPr>
        <w:t xml:space="preserve">á em andamento e que a equipe do CPPI está trabalhando no quórum do projeto. </w:t>
      </w:r>
    </w:p>
    <w:p w14:paraId="62AFB5F9" w14:textId="428A1D3F" w:rsidR="0053029B" w:rsidRPr="0053029B" w:rsidRDefault="0053029B" w:rsidP="00011D64">
      <w:pPr>
        <w:ind w:firstLine="720"/>
        <w:jc w:val="both"/>
        <w:rPr>
          <w:rFonts w:ascii="Calibri" w:eastAsia="Calibri" w:hAnsi="Calibri" w:cs="Calibri"/>
        </w:rPr>
      </w:pPr>
      <w:r w:rsidRPr="0053029B">
        <w:rPr>
          <w:rFonts w:ascii="Calibri" w:eastAsia="Calibri" w:hAnsi="Calibri" w:cs="Calibri"/>
        </w:rPr>
        <w:lastRenderedPageBreak/>
        <w:t>Às 16h07, o presidente abriu a palavra para os conselheiros se manifestarem:</w:t>
      </w:r>
    </w:p>
    <w:p w14:paraId="2F1DA908" w14:textId="10F71DFC" w:rsidR="0053029B" w:rsidRPr="0053029B" w:rsidRDefault="0053029B" w:rsidP="009A1339">
      <w:pPr>
        <w:ind w:firstLine="720"/>
        <w:jc w:val="both"/>
        <w:rPr>
          <w:rFonts w:ascii="Calibri" w:eastAsia="Calibri" w:hAnsi="Calibri" w:cs="Calibri"/>
        </w:rPr>
      </w:pPr>
      <w:r w:rsidRPr="0053029B">
        <w:rPr>
          <w:rFonts w:ascii="Calibri" w:eastAsia="Calibri" w:hAnsi="Calibri" w:cs="Calibri"/>
        </w:rPr>
        <w:t>O Sr</w:t>
      </w:r>
      <w:r w:rsidRPr="009F7EDA">
        <w:rPr>
          <w:rFonts w:ascii="Calibri" w:eastAsia="Calibri" w:hAnsi="Calibri" w:cs="Calibri"/>
          <w:b/>
        </w:rPr>
        <w:t xml:space="preserve">. </w:t>
      </w:r>
      <w:r w:rsidR="009F7EDA" w:rsidRPr="009F7EDA">
        <w:rPr>
          <w:rFonts w:ascii="Calibri" w:eastAsia="Calibri" w:hAnsi="Calibri" w:cs="Calibri"/>
          <w:b/>
        </w:rPr>
        <w:t xml:space="preserve">Francisco </w:t>
      </w:r>
      <w:r w:rsidRPr="009F7EDA">
        <w:rPr>
          <w:rFonts w:ascii="Calibri" w:eastAsia="Calibri" w:hAnsi="Calibri" w:cs="Calibri"/>
          <w:b/>
        </w:rPr>
        <w:t>Miguel</w:t>
      </w:r>
      <w:r w:rsidR="009F7EDA" w:rsidRPr="009F7EDA">
        <w:rPr>
          <w:rFonts w:ascii="Calibri" w:eastAsia="Calibri" w:hAnsi="Calibri" w:cs="Calibri"/>
          <w:b/>
        </w:rPr>
        <w:t xml:space="preserve"> Filho</w:t>
      </w:r>
      <w:r w:rsidRPr="0053029B">
        <w:rPr>
          <w:rFonts w:ascii="Calibri" w:eastAsia="Calibri" w:hAnsi="Calibri" w:cs="Calibri"/>
        </w:rPr>
        <w:t xml:space="preserve"> questiona a proposta de </w:t>
      </w:r>
      <w:r w:rsidRPr="009F7EDA">
        <w:rPr>
          <w:rFonts w:ascii="Calibri" w:eastAsia="Calibri" w:hAnsi="Calibri" w:cs="Calibri"/>
          <w:b/>
        </w:rPr>
        <w:t xml:space="preserve">Arthur </w:t>
      </w:r>
      <w:r w:rsidR="009F7EDA" w:rsidRPr="009F7EDA">
        <w:rPr>
          <w:rFonts w:ascii="Calibri" w:eastAsia="Calibri" w:hAnsi="Calibri" w:cs="Calibri"/>
          <w:b/>
        </w:rPr>
        <w:t>Xavier</w:t>
      </w:r>
      <w:r w:rsidR="009F7EDA">
        <w:rPr>
          <w:rFonts w:ascii="Calibri" w:eastAsia="Calibri" w:hAnsi="Calibri" w:cs="Calibri"/>
        </w:rPr>
        <w:t xml:space="preserve"> </w:t>
      </w:r>
      <w:r w:rsidRPr="0053029B">
        <w:rPr>
          <w:rFonts w:ascii="Calibri" w:eastAsia="Calibri" w:hAnsi="Calibri" w:cs="Calibri"/>
        </w:rPr>
        <w:t>de apresentar palestras nas assembleias, defendendo que as assembleias são um espaço de escuta ao povo e que, ao inserir uma palestra, o tempo de fala dos civis fica ainda mais limitado. Defende que as palestras devem acontecer em território. Convidou os presentes a participarem de uma caminhada pública em manifestação ao Dia da Violência contra a Pessoa Idosa, no dia 15 de julho, e agradeceu à sociedade civil pelo esforço na luta orçamentária atual.</w:t>
      </w:r>
    </w:p>
    <w:p w14:paraId="7E0C75B9" w14:textId="501BD361" w:rsidR="0053029B" w:rsidRPr="0053029B" w:rsidRDefault="0053029B" w:rsidP="00800999">
      <w:pPr>
        <w:ind w:firstLine="720"/>
        <w:jc w:val="both"/>
        <w:rPr>
          <w:rFonts w:ascii="Calibri" w:eastAsia="Calibri" w:hAnsi="Calibri" w:cs="Calibri"/>
        </w:rPr>
      </w:pPr>
      <w:r w:rsidRPr="0053029B">
        <w:rPr>
          <w:rFonts w:ascii="Calibri" w:eastAsia="Calibri" w:hAnsi="Calibri" w:cs="Calibri"/>
        </w:rPr>
        <w:t xml:space="preserve">O Sr. </w:t>
      </w:r>
      <w:r w:rsidRPr="00800999">
        <w:rPr>
          <w:rFonts w:ascii="Calibri" w:eastAsia="Calibri" w:hAnsi="Calibri" w:cs="Calibri"/>
          <w:b/>
          <w:color w:val="000000" w:themeColor="text1"/>
        </w:rPr>
        <w:t>Francisco Donizete</w:t>
      </w:r>
      <w:r w:rsidR="00800999">
        <w:rPr>
          <w:rFonts w:ascii="Calibri" w:eastAsia="Calibri" w:hAnsi="Calibri" w:cs="Calibri"/>
          <w:color w:val="000000" w:themeColor="text1"/>
        </w:rPr>
        <w:t>, munícipe de São Paulo e pessoa idosa,</w:t>
      </w:r>
      <w:r w:rsidRPr="00800999">
        <w:rPr>
          <w:rFonts w:ascii="Calibri" w:eastAsia="Calibri" w:hAnsi="Calibri" w:cs="Calibri"/>
          <w:color w:val="000000" w:themeColor="text1"/>
        </w:rPr>
        <w:t xml:space="preserve"> </w:t>
      </w:r>
      <w:r w:rsidRPr="0053029B">
        <w:rPr>
          <w:rFonts w:ascii="Calibri" w:eastAsia="Calibri" w:hAnsi="Calibri" w:cs="Calibri"/>
        </w:rPr>
        <w:t>citou alguns artigos do Estatuto do Idoso e narrou sua experiência pessoal com o atendimento na URSI, relatando uma demora extrema no atendimento e na aplicação da AMP. Esclareceu sua desaprovação ao tratamento que a pauta idosa vem recebendo pelos responsáveis pelo orçamento.</w:t>
      </w:r>
    </w:p>
    <w:p w14:paraId="20337355" w14:textId="6B4EB13B" w:rsidR="0053029B" w:rsidRPr="0053029B" w:rsidRDefault="0053029B" w:rsidP="004C4447">
      <w:pPr>
        <w:ind w:firstLine="720"/>
        <w:jc w:val="both"/>
        <w:rPr>
          <w:rFonts w:ascii="Calibri" w:eastAsia="Calibri" w:hAnsi="Calibri" w:cs="Calibri"/>
        </w:rPr>
      </w:pPr>
      <w:r w:rsidRPr="0053029B">
        <w:rPr>
          <w:rFonts w:ascii="Calibri" w:eastAsia="Calibri" w:hAnsi="Calibri" w:cs="Calibri"/>
        </w:rPr>
        <w:t xml:space="preserve">A conselheira </w:t>
      </w:r>
      <w:r w:rsidRPr="009A1339">
        <w:rPr>
          <w:rFonts w:ascii="Calibri" w:eastAsia="Calibri" w:hAnsi="Calibri" w:cs="Calibri"/>
          <w:b/>
        </w:rPr>
        <w:t>Marisa Accioly</w:t>
      </w:r>
      <w:r w:rsidRPr="0053029B">
        <w:rPr>
          <w:rFonts w:ascii="Calibri" w:eastAsia="Calibri" w:hAnsi="Calibri" w:cs="Calibri"/>
        </w:rPr>
        <w:t xml:space="preserve"> apresentou uma arte para os presentes sobre o combate ao idadismo.  </w:t>
      </w:r>
    </w:p>
    <w:p w14:paraId="4F4F412C" w14:textId="0EC7C7CE" w:rsidR="0053029B" w:rsidRPr="0053029B" w:rsidRDefault="0053029B" w:rsidP="000B0350">
      <w:pPr>
        <w:ind w:firstLine="720"/>
        <w:jc w:val="both"/>
        <w:rPr>
          <w:rFonts w:ascii="Calibri" w:eastAsia="Calibri" w:hAnsi="Calibri" w:cs="Calibri"/>
        </w:rPr>
      </w:pPr>
      <w:r w:rsidRPr="0053029B">
        <w:rPr>
          <w:rFonts w:ascii="Calibri" w:eastAsia="Calibri" w:hAnsi="Calibri" w:cs="Calibri"/>
        </w:rPr>
        <w:t xml:space="preserve">A Sra. </w:t>
      </w:r>
      <w:r w:rsidRPr="009A1339">
        <w:rPr>
          <w:rFonts w:ascii="Calibri" w:eastAsia="Calibri" w:hAnsi="Calibri" w:cs="Calibri"/>
          <w:b/>
        </w:rPr>
        <w:t xml:space="preserve">Antônia Ferreira de </w:t>
      </w:r>
      <w:proofErr w:type="spellStart"/>
      <w:r w:rsidRPr="009A1339">
        <w:rPr>
          <w:rFonts w:ascii="Calibri" w:eastAsia="Calibri" w:hAnsi="Calibri" w:cs="Calibri"/>
          <w:b/>
        </w:rPr>
        <w:t>Lieits</w:t>
      </w:r>
      <w:proofErr w:type="spellEnd"/>
      <w:r w:rsidRPr="0053029B">
        <w:rPr>
          <w:rFonts w:ascii="Calibri" w:eastAsia="Calibri" w:hAnsi="Calibri" w:cs="Calibri"/>
        </w:rPr>
        <w:t xml:space="preserve"> do Fórum da Mooca começou sua fala citando o Artigo 11 da Lei nº 10.741 sobre a prestação de alimentos, enfatizando que seu projeto de segurança alimentar não foi criado recentemente e, sim, que ele já existe, especificando que é o Programa 4010, que está na área de saúde (Segurança Alimentar e Nutricional da Pessoa Idosa). Esclareceu que a situação atual é o processo de tornar esse programa em política pública permanente e que a fala da cidadã estava equivocada, pois o fato de o projeto não ter sido aprovado pelo plenário se dá pelo fato de que o </w:t>
      </w:r>
      <w:r w:rsidR="006A6306">
        <w:rPr>
          <w:rFonts w:ascii="Calibri" w:eastAsia="Calibri" w:hAnsi="Calibri" w:cs="Calibri"/>
        </w:rPr>
        <w:t>C</w:t>
      </w:r>
      <w:r w:rsidRPr="0053029B">
        <w:rPr>
          <w:rFonts w:ascii="Calibri" w:eastAsia="Calibri" w:hAnsi="Calibri" w:cs="Calibri"/>
        </w:rPr>
        <w:t xml:space="preserve">onselho ainda nem tinha tomado posse na época, colocando-se em oposição à cidadã, defendendo que as propostas não podem esperar a votação do plenário, pois as políticas de atenção à pessoa idosa são urgentes.  Também informou que fez uma proposta ao presidente para que houvesse um espaço destinado à pauta idosa na Conferência de Saúde, pois ela e Regina serão delegadas. Enfatizou a necessidade de mídias para promover o Junho Violeta. Anunciou a criação de um Núcleo de Atendimento Local (NAU) para Pessoas Com Deficiência (PCDs) e Pessoas Idosas, e a reportagem feita pela Band. Criticou o fato de o orçamento destinado ao idoso estar diluído em várias secretarias e também a estrutura da URSI Mooca e a falta de articulação entre conselhos.  </w:t>
      </w:r>
    </w:p>
    <w:p w14:paraId="2E841B1D" w14:textId="47AE6235" w:rsidR="0053029B" w:rsidRPr="0053029B" w:rsidRDefault="0053029B" w:rsidP="004C4447">
      <w:pPr>
        <w:ind w:firstLine="720"/>
        <w:jc w:val="both"/>
        <w:rPr>
          <w:rFonts w:ascii="Calibri" w:eastAsia="Calibri" w:hAnsi="Calibri" w:cs="Calibri"/>
        </w:rPr>
      </w:pPr>
      <w:r w:rsidRPr="0053029B">
        <w:rPr>
          <w:rFonts w:ascii="Calibri" w:eastAsia="Calibri" w:hAnsi="Calibri" w:cs="Calibri"/>
        </w:rPr>
        <w:t xml:space="preserve">A Sra. </w:t>
      </w:r>
      <w:r w:rsidRPr="000B0350">
        <w:rPr>
          <w:rFonts w:ascii="Calibri" w:eastAsia="Calibri" w:hAnsi="Calibri" w:cs="Calibri"/>
          <w:b/>
        </w:rPr>
        <w:t>Luzia M. A. Soarez</w:t>
      </w:r>
      <w:r w:rsidRPr="0053029B">
        <w:rPr>
          <w:rFonts w:ascii="Calibri" w:eastAsia="Calibri" w:hAnsi="Calibri" w:cs="Calibri"/>
        </w:rPr>
        <w:t xml:space="preserve"> apresentou um mapa da cidade de São Paulo sobre a distribuição de pessoas idosas no território, feito pelo IBGE em 2022, criticou e enfatizou o desafio do município com a questão dos 60+, pediu mais estrutura para o governo e destacou a importância e a autonomia do conselho. </w:t>
      </w:r>
    </w:p>
    <w:p w14:paraId="1D10F11E" w14:textId="1FFB4199" w:rsidR="0053029B" w:rsidRPr="0053029B" w:rsidRDefault="0053029B" w:rsidP="004C4447">
      <w:pPr>
        <w:ind w:firstLine="720"/>
        <w:jc w:val="both"/>
        <w:rPr>
          <w:rFonts w:ascii="Calibri" w:eastAsia="Calibri" w:hAnsi="Calibri" w:cs="Calibri"/>
        </w:rPr>
      </w:pPr>
      <w:r w:rsidRPr="0053029B">
        <w:rPr>
          <w:rFonts w:ascii="Calibri" w:eastAsia="Calibri" w:hAnsi="Calibri" w:cs="Calibri"/>
        </w:rPr>
        <w:t xml:space="preserve">A Sra. </w:t>
      </w:r>
      <w:proofErr w:type="spellStart"/>
      <w:r w:rsidRPr="009F7EDA">
        <w:rPr>
          <w:rFonts w:ascii="Calibri" w:eastAsia="Calibri" w:hAnsi="Calibri" w:cs="Calibri"/>
          <w:b/>
        </w:rPr>
        <w:t>Lía</w:t>
      </w:r>
      <w:proofErr w:type="spellEnd"/>
      <w:r w:rsidRPr="009F7EDA">
        <w:rPr>
          <w:rFonts w:ascii="Calibri" w:eastAsia="Calibri" w:hAnsi="Calibri" w:cs="Calibri"/>
          <w:b/>
        </w:rPr>
        <w:t xml:space="preserve"> Débora</w:t>
      </w:r>
      <w:r w:rsidRPr="0053029B">
        <w:rPr>
          <w:rFonts w:ascii="Calibri" w:eastAsia="Calibri" w:hAnsi="Calibri" w:cs="Calibri"/>
        </w:rPr>
        <w:t xml:space="preserve"> relatou alguns projetos sociais de alimentação e defendeu uma política permanente de seguridade nutricional, além de ler uma carta aberta do </w:t>
      </w:r>
      <w:r w:rsidR="008F1F14">
        <w:rPr>
          <w:rFonts w:ascii="Calibri" w:eastAsia="Calibri" w:hAnsi="Calibri" w:cs="Calibri"/>
        </w:rPr>
        <w:t>C</w:t>
      </w:r>
      <w:r w:rsidRPr="0053029B">
        <w:rPr>
          <w:rFonts w:ascii="Calibri" w:eastAsia="Calibri" w:hAnsi="Calibri" w:cs="Calibri"/>
        </w:rPr>
        <w:t xml:space="preserve">oletivo Envelhecer sobre a situação da Lapa.  </w:t>
      </w:r>
    </w:p>
    <w:p w14:paraId="14F984EC" w14:textId="2720B501" w:rsidR="000451C0" w:rsidRDefault="0053029B" w:rsidP="004C4447">
      <w:pPr>
        <w:ind w:firstLine="720"/>
        <w:jc w:val="both"/>
        <w:rPr>
          <w:rFonts w:ascii="Calibri" w:eastAsia="Calibri" w:hAnsi="Calibri" w:cs="Calibri"/>
        </w:rPr>
      </w:pPr>
      <w:r w:rsidRPr="0053029B">
        <w:rPr>
          <w:rFonts w:ascii="Calibri" w:eastAsia="Calibri" w:hAnsi="Calibri" w:cs="Calibri"/>
        </w:rPr>
        <w:t>A Sra</w:t>
      </w:r>
      <w:r w:rsidRPr="009F7EDA">
        <w:rPr>
          <w:rFonts w:ascii="Calibri" w:eastAsia="Calibri" w:hAnsi="Calibri" w:cs="Calibri"/>
          <w:b/>
        </w:rPr>
        <w:t>. Regina Divina Machado</w:t>
      </w:r>
      <w:r w:rsidR="00171918">
        <w:rPr>
          <w:rFonts w:ascii="Calibri" w:eastAsia="Calibri" w:hAnsi="Calibri" w:cs="Calibri"/>
        </w:rPr>
        <w:t>, do Fórum Mooca,</w:t>
      </w:r>
      <w:r w:rsidRPr="0053029B">
        <w:rPr>
          <w:rFonts w:ascii="Calibri" w:eastAsia="Calibri" w:hAnsi="Calibri" w:cs="Calibri"/>
        </w:rPr>
        <w:t xml:space="preserve"> informou brevemente que entregou um estatuto da pessoa idosa e um manual </w:t>
      </w:r>
      <w:proofErr w:type="spellStart"/>
      <w:r w:rsidRPr="0053029B">
        <w:rPr>
          <w:rFonts w:ascii="Calibri" w:eastAsia="Calibri" w:hAnsi="Calibri" w:cs="Calibri"/>
        </w:rPr>
        <w:t>anti-idadista</w:t>
      </w:r>
      <w:proofErr w:type="spellEnd"/>
      <w:r w:rsidRPr="0053029B">
        <w:rPr>
          <w:rFonts w:ascii="Calibri" w:eastAsia="Calibri" w:hAnsi="Calibri" w:cs="Calibri"/>
        </w:rPr>
        <w:t xml:space="preserve"> ao STS Mooca-Aricanduva, e uma carta afirmando que eles cometeram um ato </w:t>
      </w:r>
      <w:proofErr w:type="spellStart"/>
      <w:r w:rsidRPr="0053029B">
        <w:rPr>
          <w:rFonts w:ascii="Calibri" w:eastAsia="Calibri" w:hAnsi="Calibri" w:cs="Calibri"/>
        </w:rPr>
        <w:t>idadista</w:t>
      </w:r>
      <w:proofErr w:type="spellEnd"/>
      <w:r w:rsidRPr="0053029B">
        <w:rPr>
          <w:rFonts w:ascii="Calibri" w:eastAsia="Calibri" w:hAnsi="Calibri" w:cs="Calibri"/>
        </w:rPr>
        <w:t>.</w:t>
      </w:r>
    </w:p>
    <w:p w14:paraId="7FA1831D" w14:textId="5AB5E4A6" w:rsidR="00C828E8" w:rsidRPr="00C828E8" w:rsidRDefault="004C4447" w:rsidP="00C828E8">
      <w:pPr>
        <w:tabs>
          <w:tab w:val="left" w:pos="142"/>
        </w:tabs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ab/>
      </w:r>
      <w:r w:rsidR="00C828E8">
        <w:rPr>
          <w:rFonts w:ascii="Calibri" w:eastAsia="Calibri" w:hAnsi="Calibri" w:cs="Calibri"/>
        </w:rPr>
        <w:tab/>
        <w:t xml:space="preserve"> </w:t>
      </w:r>
      <w:r w:rsidR="00C828E8" w:rsidRPr="00C828E8">
        <w:rPr>
          <w:rFonts w:ascii="Calibri" w:eastAsia="Calibri" w:hAnsi="Calibri" w:cs="Calibri"/>
        </w:rPr>
        <w:t xml:space="preserve">Pedindo a palavra, o Conselheiro </w:t>
      </w:r>
      <w:r w:rsidR="00C828E8" w:rsidRPr="00E0683B">
        <w:rPr>
          <w:rFonts w:ascii="Calibri" w:eastAsia="Calibri" w:hAnsi="Calibri" w:cs="Calibri"/>
          <w:b/>
        </w:rPr>
        <w:t>Sr. Seiti Takahama</w:t>
      </w:r>
      <w:r w:rsidR="00C828E8" w:rsidRPr="00C828E8">
        <w:rPr>
          <w:rFonts w:ascii="Calibri" w:eastAsia="Calibri" w:hAnsi="Calibri" w:cs="Calibri"/>
        </w:rPr>
        <w:t xml:space="preserve"> iniciou sua manifestação defendendo categoricamente que o Conselho Municipal de Direito da Pessoa Idosa de São Paulo (CMI-SP) assume uma postura firme, protagonista e resolutiva na defesa dos direitos fundamentais da pessoa idosa, diante da grave crise que afeta as Instituições de Longa Permanê</w:t>
      </w:r>
      <w:r w:rsidR="00C828E8">
        <w:rPr>
          <w:rFonts w:ascii="Calibri" w:eastAsia="Calibri" w:hAnsi="Calibri" w:cs="Calibri"/>
        </w:rPr>
        <w:t>ncia (</w:t>
      </w:r>
      <w:proofErr w:type="spellStart"/>
      <w:r w:rsidR="00C828E8">
        <w:rPr>
          <w:rFonts w:ascii="Calibri" w:eastAsia="Calibri" w:hAnsi="Calibri" w:cs="Calibri"/>
        </w:rPr>
        <w:t>ILPIs</w:t>
      </w:r>
      <w:proofErr w:type="spellEnd"/>
      <w:r w:rsidR="00C828E8">
        <w:rPr>
          <w:rFonts w:ascii="Calibri" w:eastAsia="Calibri" w:hAnsi="Calibri" w:cs="Calibri"/>
        </w:rPr>
        <w:t>) na região da Lapa.</w:t>
      </w:r>
    </w:p>
    <w:p w14:paraId="749BE12E" w14:textId="77777777" w:rsidR="00C6472F" w:rsidRDefault="00C828E8" w:rsidP="00C828E8">
      <w:pPr>
        <w:tabs>
          <w:tab w:val="left" w:pos="142"/>
        </w:tabs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 w:rsidRPr="00C828E8">
        <w:rPr>
          <w:rFonts w:ascii="Calibri" w:eastAsia="Calibri" w:hAnsi="Calibri" w:cs="Calibri"/>
        </w:rPr>
        <w:t xml:space="preserve">O conselheiro realizou a leitura detalhada do manifesto intitulado "EM DEFESA DAS </w:t>
      </w:r>
      <w:r w:rsidRPr="00C828E8">
        <w:rPr>
          <w:rFonts w:ascii="Calibri" w:eastAsia="Calibri" w:hAnsi="Calibri" w:cs="Calibri"/>
        </w:rPr>
        <w:lastRenderedPageBreak/>
        <w:t xml:space="preserve">PESSOAS IDOSAS, </w:t>
      </w:r>
      <w:proofErr w:type="spellStart"/>
      <w:r w:rsidRPr="00C828E8">
        <w:rPr>
          <w:rFonts w:ascii="Calibri" w:eastAsia="Calibri" w:hAnsi="Calibri" w:cs="Calibri"/>
        </w:rPr>
        <w:t>ILPIs</w:t>
      </w:r>
      <w:proofErr w:type="spellEnd"/>
      <w:r w:rsidRPr="00C828E8">
        <w:rPr>
          <w:rFonts w:ascii="Calibri" w:eastAsia="Calibri" w:hAnsi="Calibri" w:cs="Calibri"/>
        </w:rPr>
        <w:t xml:space="preserve"> DA LAPA: PELA PROTEÇÃO INTEGRAL E RESPEITO AO CONTROLE SOCIAL", contextualizando o chamado "Caso Lapa".</w:t>
      </w:r>
    </w:p>
    <w:p w14:paraId="58E1D442" w14:textId="68F5F1FD" w:rsidR="00C828E8" w:rsidRPr="00C828E8" w:rsidRDefault="00C6472F" w:rsidP="00C828E8">
      <w:pPr>
        <w:tabs>
          <w:tab w:val="left" w:pos="142"/>
        </w:tabs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ab/>
      </w:r>
      <w:r w:rsidR="00C828E8" w:rsidRPr="00C6472F">
        <w:rPr>
          <w:rFonts w:ascii="Calibri" w:eastAsia="Calibri" w:hAnsi="Calibri" w:cs="Calibri"/>
          <w:b/>
        </w:rPr>
        <w:t>1.</w:t>
      </w:r>
      <w:r w:rsidR="00C828E8" w:rsidRPr="00C828E8">
        <w:rPr>
          <w:rFonts w:ascii="Calibri" w:eastAsia="Calibri" w:hAnsi="Calibri" w:cs="Calibri"/>
        </w:rPr>
        <w:t xml:space="preserve"> O </w:t>
      </w:r>
      <w:r w:rsidR="00C828E8">
        <w:rPr>
          <w:rFonts w:ascii="Calibri" w:eastAsia="Calibri" w:hAnsi="Calibri" w:cs="Calibri"/>
        </w:rPr>
        <w:t>Cenário da Crise: O "Caso Lapa"</w:t>
      </w:r>
    </w:p>
    <w:p w14:paraId="4F912B0C" w14:textId="2C9AEF1C" w:rsidR="00C828E8" w:rsidRPr="00C828E8" w:rsidRDefault="00C828E8" w:rsidP="00C828E8">
      <w:pPr>
        <w:tabs>
          <w:tab w:val="left" w:pos="142"/>
        </w:tabs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 w:rsidRPr="00C828E8">
        <w:rPr>
          <w:rFonts w:ascii="Calibri" w:eastAsia="Calibri" w:hAnsi="Calibri" w:cs="Calibri"/>
        </w:rPr>
        <w:t>O conselheiro expôs que o impasse atinge cerca de 40 casas de repouso na região da City Lapa e do Jardim Bela Aliança. Reportou que, sob pressão de associações de moradores locais (como ASSAMPALBA e AMO City Lapa), a Subprefeitura local iniciou ordens de fechamento forçado, cassações e notificações compulsórias em lote. Citou como epicentro a Rua Tomé de Souza, onde seis alvarás foram cassados de imediato, estendendo</w:t>
      </w:r>
      <w:r>
        <w:rPr>
          <w:rFonts w:ascii="Calibri" w:eastAsia="Calibri" w:hAnsi="Calibri" w:cs="Calibri"/>
        </w:rPr>
        <w:t>-se para a Rua Duarte da Costa.</w:t>
      </w:r>
    </w:p>
    <w:p w14:paraId="35E895DB" w14:textId="18D67649" w:rsidR="00C828E8" w:rsidRPr="00C828E8" w:rsidRDefault="00C828E8" w:rsidP="00C828E8">
      <w:pPr>
        <w:tabs>
          <w:tab w:val="left" w:pos="142"/>
        </w:tabs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 w:rsidRPr="00C828E8">
        <w:rPr>
          <w:rFonts w:ascii="Calibri" w:eastAsia="Calibri" w:hAnsi="Calibri" w:cs="Calibri"/>
        </w:rPr>
        <w:t xml:space="preserve">O </w:t>
      </w:r>
      <w:r w:rsidRPr="00E0683B">
        <w:rPr>
          <w:rFonts w:ascii="Calibri" w:eastAsia="Calibri" w:hAnsi="Calibri" w:cs="Calibri"/>
          <w:b/>
        </w:rPr>
        <w:t>Sr. Seiti</w:t>
      </w:r>
      <w:r w:rsidRPr="00C828E8">
        <w:rPr>
          <w:rFonts w:ascii="Calibri" w:eastAsia="Calibri" w:hAnsi="Calibri" w:cs="Calibri"/>
        </w:rPr>
        <w:t xml:space="preserve"> questionou a justificativa da prefeitura — que alega violação de Zonas Exclusivamente Residenciais (ZER) por atividade comercial privada — apontando que os proprietários agiram de total boa-fé com base nos sistemas oficiais do município. Ressaltou que o fechamento abrupto ignora que essas casas são a moradia real de idosos vulneráveis, gerando graves riscos de traumas psicológ</w:t>
      </w:r>
      <w:r>
        <w:rPr>
          <w:rFonts w:ascii="Calibri" w:eastAsia="Calibri" w:hAnsi="Calibri" w:cs="Calibri"/>
        </w:rPr>
        <w:t>icos e desorganização familiar.</w:t>
      </w:r>
    </w:p>
    <w:p w14:paraId="3389AA2A" w14:textId="7684927A" w:rsidR="00C828E8" w:rsidRPr="00C828E8" w:rsidRDefault="00C6472F" w:rsidP="00C828E8">
      <w:pPr>
        <w:tabs>
          <w:tab w:val="left" w:pos="142"/>
        </w:tabs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ab/>
      </w:r>
      <w:r w:rsidR="00C828E8" w:rsidRPr="00C6472F">
        <w:rPr>
          <w:rFonts w:ascii="Calibri" w:eastAsia="Calibri" w:hAnsi="Calibri" w:cs="Calibri"/>
          <w:b/>
        </w:rPr>
        <w:t>2.</w:t>
      </w:r>
      <w:r w:rsidR="00C828E8" w:rsidRPr="00C828E8">
        <w:rPr>
          <w:rFonts w:ascii="Calibri" w:eastAsia="Calibri" w:hAnsi="Calibri" w:cs="Calibri"/>
        </w:rPr>
        <w:t xml:space="preserve"> Proposta de Resolução: Mediação de Prazos e Adequação Urbanística</w:t>
      </w:r>
      <w:r w:rsidR="00C828E8">
        <w:rPr>
          <w:rFonts w:ascii="Calibri" w:eastAsia="Calibri" w:hAnsi="Calibri" w:cs="Calibri"/>
        </w:rPr>
        <w:t>.</w:t>
      </w:r>
    </w:p>
    <w:p w14:paraId="36F36913" w14:textId="0E609A2B" w:rsidR="00C828E8" w:rsidRPr="00C828E8" w:rsidRDefault="00C828E8" w:rsidP="00C828E8">
      <w:pPr>
        <w:tabs>
          <w:tab w:val="left" w:pos="142"/>
        </w:tabs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 w:rsidRPr="00C828E8">
        <w:rPr>
          <w:rFonts w:ascii="Calibri" w:eastAsia="Calibri" w:hAnsi="Calibri" w:cs="Calibri"/>
        </w:rPr>
        <w:t>Para solucionar o conflito sem promover despejos compulsórios, o conselheiro apresentou uma proposta de mediação baseada em quatro</w:t>
      </w:r>
      <w:r>
        <w:rPr>
          <w:rFonts w:ascii="Calibri" w:eastAsia="Calibri" w:hAnsi="Calibri" w:cs="Calibri"/>
        </w:rPr>
        <w:t xml:space="preserve"> pilares jurídico-urbanísticos:</w:t>
      </w:r>
    </w:p>
    <w:p w14:paraId="75390233" w14:textId="4CABAD9F" w:rsidR="00C828E8" w:rsidRPr="00C828E8" w:rsidRDefault="00C828E8" w:rsidP="00C828E8">
      <w:pPr>
        <w:tabs>
          <w:tab w:val="left" w:pos="142"/>
        </w:tabs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 w:rsidRPr="00C828E8">
        <w:rPr>
          <w:rFonts w:ascii="Calibri" w:eastAsia="Calibri" w:hAnsi="Calibri" w:cs="Calibri"/>
        </w:rPr>
        <w:t>· Termo de Ajustamento de Conduta (TAC): Propôs a mediação junto ao Ministério Público de São Paulo (MPSP) para a suspensão imediata dos efeitos de cassação, garantindo a estabilidade dos idosos d</w:t>
      </w:r>
      <w:r>
        <w:rPr>
          <w:rFonts w:ascii="Calibri" w:eastAsia="Calibri" w:hAnsi="Calibri" w:cs="Calibri"/>
        </w:rPr>
        <w:t>urante a regularização técnica.</w:t>
      </w:r>
    </w:p>
    <w:p w14:paraId="20BE57CA" w14:textId="58F6784B" w:rsidR="00C828E8" w:rsidRPr="00C828E8" w:rsidRDefault="00C828E8" w:rsidP="00C828E8">
      <w:pPr>
        <w:tabs>
          <w:tab w:val="left" w:pos="142"/>
        </w:tabs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 w:rsidRPr="00C828E8">
        <w:rPr>
          <w:rFonts w:ascii="Calibri" w:eastAsia="Calibri" w:hAnsi="Calibri" w:cs="Calibri"/>
        </w:rPr>
        <w:t xml:space="preserve">· Enquadramento na Lei de Zoneamento: Defendeu a aplicação do Artigo 98 da Lei Municipal nº 16.402/2016 (LPUOS), classificando as </w:t>
      </w:r>
      <w:proofErr w:type="spellStart"/>
      <w:r w:rsidRPr="00C828E8">
        <w:rPr>
          <w:rFonts w:ascii="Calibri" w:eastAsia="Calibri" w:hAnsi="Calibri" w:cs="Calibri"/>
        </w:rPr>
        <w:t>ILPIs</w:t>
      </w:r>
      <w:proofErr w:type="spellEnd"/>
      <w:r w:rsidRPr="00C828E8">
        <w:rPr>
          <w:rFonts w:ascii="Calibri" w:eastAsia="Calibri" w:hAnsi="Calibri" w:cs="Calibri"/>
        </w:rPr>
        <w:t xml:space="preserve"> na subcategoria nR1 (Uso Não Residencial de baixo impacto, grupos nR1-1 e nR1-10, como serviços de acolhimento e moradias coletivas), afastando a equipara</w:t>
      </w:r>
      <w:r>
        <w:rPr>
          <w:rFonts w:ascii="Calibri" w:eastAsia="Calibri" w:hAnsi="Calibri" w:cs="Calibri"/>
        </w:rPr>
        <w:t>ção com o comércio tradicional.</w:t>
      </w:r>
    </w:p>
    <w:p w14:paraId="12B6BEEC" w14:textId="3C23CF6D" w:rsidR="00C828E8" w:rsidRPr="00C828E8" w:rsidRDefault="00C828E8" w:rsidP="00C828E8">
      <w:pPr>
        <w:tabs>
          <w:tab w:val="left" w:pos="142"/>
        </w:tabs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 w:rsidRPr="00C828E8">
        <w:rPr>
          <w:rFonts w:ascii="Calibri" w:eastAsia="Calibri" w:hAnsi="Calibri" w:cs="Calibri"/>
        </w:rPr>
        <w:t>· Respeito ao Plano Diretor Estratégico (Lei nº 16.050/2014): Relembrou que a política urbana de</w:t>
      </w:r>
      <w:r>
        <w:rPr>
          <w:rFonts w:ascii="Calibri" w:eastAsia="Calibri" w:hAnsi="Calibri" w:cs="Calibri"/>
        </w:rPr>
        <w:t xml:space="preserve">ve assegurar a função social da </w:t>
      </w:r>
      <w:r w:rsidRPr="00C828E8">
        <w:rPr>
          <w:rFonts w:ascii="Calibri" w:eastAsia="Calibri" w:hAnsi="Calibri" w:cs="Calibri"/>
        </w:rPr>
        <w:t>propriedade e o direito à moradia digna, e que despejar idosos por formalidades administrativas viola os prin</w:t>
      </w:r>
      <w:r>
        <w:rPr>
          <w:rFonts w:ascii="Calibri" w:eastAsia="Calibri" w:hAnsi="Calibri" w:cs="Calibri"/>
        </w:rPr>
        <w:t>cípios estruturantes da cidade.</w:t>
      </w:r>
    </w:p>
    <w:p w14:paraId="30FCC951" w14:textId="3E5171A5" w:rsidR="00C828E8" w:rsidRPr="00C828E8" w:rsidRDefault="00C828E8" w:rsidP="00C828E8">
      <w:pPr>
        <w:tabs>
          <w:tab w:val="left" w:pos="142"/>
        </w:tabs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 w:rsidRPr="00C828E8">
        <w:rPr>
          <w:rFonts w:ascii="Calibri" w:eastAsia="Calibri" w:hAnsi="Calibri" w:cs="Calibri"/>
        </w:rPr>
        <w:t>· Plano de Gestão de Vizinhança: Propôs a adequação das rotinas operacionais das instituições (como a logística de ambulâncias) para mitigar impactos e preservar a harmonia c</w:t>
      </w:r>
      <w:r>
        <w:rPr>
          <w:rFonts w:ascii="Calibri" w:eastAsia="Calibri" w:hAnsi="Calibri" w:cs="Calibri"/>
        </w:rPr>
        <w:t>om a comunidade local.</w:t>
      </w:r>
    </w:p>
    <w:p w14:paraId="1F2A1B7E" w14:textId="55818EA6" w:rsidR="00C828E8" w:rsidRPr="00C828E8" w:rsidRDefault="00C6472F" w:rsidP="00C828E8">
      <w:pPr>
        <w:tabs>
          <w:tab w:val="left" w:pos="142"/>
        </w:tabs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ab/>
      </w:r>
      <w:r w:rsidR="00C828E8" w:rsidRPr="00C6472F">
        <w:rPr>
          <w:rFonts w:ascii="Calibri" w:eastAsia="Calibri" w:hAnsi="Calibri" w:cs="Calibri"/>
          <w:b/>
        </w:rPr>
        <w:t>3.</w:t>
      </w:r>
      <w:r w:rsidR="00C828E8" w:rsidRPr="00C828E8">
        <w:rPr>
          <w:rFonts w:ascii="Calibri" w:eastAsia="Calibri" w:hAnsi="Calibri" w:cs="Calibri"/>
        </w:rPr>
        <w:t xml:space="preserve"> Cobrança aos Conselheiros: O Conselho como Órgão F</w:t>
      </w:r>
      <w:r w:rsidR="00C828E8">
        <w:rPr>
          <w:rFonts w:ascii="Calibri" w:eastAsia="Calibri" w:hAnsi="Calibri" w:cs="Calibri"/>
        </w:rPr>
        <w:t>iscalizador e Defensor Integral.</w:t>
      </w:r>
    </w:p>
    <w:p w14:paraId="53494B40" w14:textId="39AEAE34" w:rsidR="00C828E8" w:rsidRPr="00C828E8" w:rsidRDefault="00C828E8" w:rsidP="00C828E8">
      <w:pPr>
        <w:tabs>
          <w:tab w:val="left" w:pos="142"/>
        </w:tabs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 w:rsidRPr="00C828E8">
        <w:rPr>
          <w:rFonts w:ascii="Calibri" w:eastAsia="Calibri" w:hAnsi="Calibri" w:cs="Calibri"/>
        </w:rPr>
        <w:t xml:space="preserve">Reforçando o pedido de esclarecimentos ao colegiado, o </w:t>
      </w:r>
      <w:r w:rsidRPr="00C6472F">
        <w:rPr>
          <w:rFonts w:ascii="Calibri" w:eastAsia="Calibri" w:hAnsi="Calibri" w:cs="Calibri"/>
          <w:b/>
        </w:rPr>
        <w:t>Sr. Seiti</w:t>
      </w:r>
      <w:r w:rsidRPr="00C828E8">
        <w:rPr>
          <w:rFonts w:ascii="Calibri" w:eastAsia="Calibri" w:hAnsi="Calibri" w:cs="Calibri"/>
        </w:rPr>
        <w:t xml:space="preserve"> enfatizou que o CMI-SP, amparado pela Lei Municipal nº 17.452/2020, não pode ser um mero espectador burocrático. Cobrou dos demais conselheiros a assunção da responsabilidade paritária e democrática do órgão para proteger a dignidade human</w:t>
      </w:r>
      <w:r>
        <w:rPr>
          <w:rFonts w:ascii="Calibri" w:eastAsia="Calibri" w:hAnsi="Calibri" w:cs="Calibri"/>
        </w:rPr>
        <w:t>a acima de disputas cartoriais.</w:t>
      </w:r>
    </w:p>
    <w:p w14:paraId="3F357984" w14:textId="77870BB7" w:rsidR="00C828E8" w:rsidRPr="00C828E8" w:rsidRDefault="00C828E8" w:rsidP="00C828E8">
      <w:pPr>
        <w:tabs>
          <w:tab w:val="left" w:pos="142"/>
        </w:tabs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 w:rsidRPr="00C828E8">
        <w:rPr>
          <w:rFonts w:ascii="Calibri" w:eastAsia="Calibri" w:hAnsi="Calibri" w:cs="Calibri"/>
        </w:rPr>
        <w:t>Invocou o Estatuto da Pessoa Idosa (Lei Federal nº 10.741/2003) e a Constituição Federal para exigir a intervenção do conselho, fun</w:t>
      </w:r>
      <w:r>
        <w:rPr>
          <w:rFonts w:ascii="Calibri" w:eastAsia="Calibri" w:hAnsi="Calibri" w:cs="Calibri"/>
        </w:rPr>
        <w:t>damentando-se em quatro pontos:</w:t>
      </w:r>
    </w:p>
    <w:p w14:paraId="300BDD9E" w14:textId="01407998" w:rsidR="00C828E8" w:rsidRPr="00C828E8" w:rsidRDefault="00C828E8" w:rsidP="00C828E8">
      <w:pPr>
        <w:tabs>
          <w:tab w:val="left" w:pos="142"/>
        </w:tabs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 w:rsidRPr="00C828E8">
        <w:rPr>
          <w:rFonts w:ascii="Calibri" w:eastAsia="Calibri" w:hAnsi="Calibri" w:cs="Calibri"/>
        </w:rPr>
        <w:t xml:space="preserve">1. Art. 48 do Estatuto: Sendo as </w:t>
      </w:r>
      <w:proofErr w:type="spellStart"/>
      <w:r w:rsidRPr="00C828E8">
        <w:rPr>
          <w:rFonts w:ascii="Calibri" w:eastAsia="Calibri" w:hAnsi="Calibri" w:cs="Calibri"/>
        </w:rPr>
        <w:t>ILPIs</w:t>
      </w:r>
      <w:proofErr w:type="spellEnd"/>
      <w:r w:rsidRPr="00C828E8">
        <w:rPr>
          <w:rFonts w:ascii="Calibri" w:eastAsia="Calibri" w:hAnsi="Calibri" w:cs="Calibri"/>
        </w:rPr>
        <w:t xml:space="preserve"> registradas e chanceladas tecnicamente pelo CMI-SP, a atuação unilateral da Subprefeitura afronta diretamente o con</w:t>
      </w:r>
      <w:r>
        <w:rPr>
          <w:rFonts w:ascii="Calibri" w:eastAsia="Calibri" w:hAnsi="Calibri" w:cs="Calibri"/>
        </w:rPr>
        <w:t>trole social.</w:t>
      </w:r>
    </w:p>
    <w:p w14:paraId="40CD7D9F" w14:textId="0BEF08C2" w:rsidR="00C828E8" w:rsidRPr="00C828E8" w:rsidRDefault="00C828E8" w:rsidP="00C828E8">
      <w:pPr>
        <w:tabs>
          <w:tab w:val="left" w:pos="142"/>
        </w:tabs>
        <w:jc w:val="both"/>
        <w:rPr>
          <w:rFonts w:ascii="Calibri" w:eastAsia="Calibri" w:hAnsi="Calibri" w:cs="Calibri"/>
        </w:rPr>
      </w:pPr>
      <w:r w:rsidRPr="00C828E8">
        <w:rPr>
          <w:rFonts w:ascii="Calibri" w:eastAsia="Calibri" w:hAnsi="Calibri" w:cs="Calibri"/>
        </w:rPr>
        <w:t>2. Art. 52 do Estatuto: O CMI-SP possui corresponsabilidade na fiscalização conjunta com o MP e a Vigilância Sanitária, tendo legitimidade jurídica pa</w:t>
      </w:r>
      <w:r>
        <w:rPr>
          <w:rFonts w:ascii="Calibri" w:eastAsia="Calibri" w:hAnsi="Calibri" w:cs="Calibri"/>
        </w:rPr>
        <w:t>ra intervir contra os despejos.</w:t>
      </w:r>
    </w:p>
    <w:p w14:paraId="40551FAE" w14:textId="13ED55F0" w:rsidR="00C828E8" w:rsidRPr="00C828E8" w:rsidRDefault="00C828E8" w:rsidP="00C828E8">
      <w:pPr>
        <w:tabs>
          <w:tab w:val="left" w:pos="142"/>
        </w:tabs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 w:rsidRPr="00C828E8">
        <w:rPr>
          <w:rFonts w:ascii="Calibri" w:eastAsia="Calibri" w:hAnsi="Calibri" w:cs="Calibri"/>
        </w:rPr>
        <w:t>3. Art. 37 do Estatuto e Art. 230 da CF: O direito à moradia digna e à vida deve se sobrepor a qualq</w:t>
      </w:r>
      <w:r>
        <w:rPr>
          <w:rFonts w:ascii="Calibri" w:eastAsia="Calibri" w:hAnsi="Calibri" w:cs="Calibri"/>
        </w:rPr>
        <w:t>uer formalidade administrativa.</w:t>
      </w:r>
    </w:p>
    <w:p w14:paraId="3911295A" w14:textId="0D4DBF93" w:rsidR="00C828E8" w:rsidRPr="00C828E8" w:rsidRDefault="00C828E8" w:rsidP="00C828E8">
      <w:pPr>
        <w:tabs>
          <w:tab w:val="left" w:pos="142"/>
        </w:tabs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 w:rsidRPr="00C828E8">
        <w:rPr>
          <w:rFonts w:ascii="Calibri" w:eastAsia="Calibri" w:hAnsi="Calibri" w:cs="Calibri"/>
        </w:rPr>
        <w:t xml:space="preserve">4. Poder de Veto Humanitário: Exigiu que o CMI-SP </w:t>
      </w:r>
      <w:r w:rsidR="00C6472F" w:rsidRPr="00C828E8">
        <w:rPr>
          <w:rFonts w:ascii="Calibri" w:eastAsia="Calibri" w:hAnsi="Calibri" w:cs="Calibri"/>
        </w:rPr>
        <w:t>adotasse</w:t>
      </w:r>
      <w:r w:rsidRPr="00C828E8">
        <w:rPr>
          <w:rFonts w:ascii="Calibri" w:eastAsia="Calibri" w:hAnsi="Calibri" w:cs="Calibri"/>
        </w:rPr>
        <w:t xml:space="preserve"> a postura de que nenhuma interdição por regras urbanísticas tenha eficácia jurídica sem antes passar por um parecer de impacto psicossocial emitido pela junta fis</w:t>
      </w:r>
      <w:r>
        <w:rPr>
          <w:rFonts w:ascii="Calibri" w:eastAsia="Calibri" w:hAnsi="Calibri" w:cs="Calibri"/>
        </w:rPr>
        <w:t>calizadora do próprio conselho</w:t>
      </w:r>
      <w:r w:rsidR="00740C5A">
        <w:rPr>
          <w:rFonts w:ascii="Calibri" w:eastAsia="Calibri" w:hAnsi="Calibri" w:cs="Calibri"/>
        </w:rPr>
        <w:t>.</w:t>
      </w:r>
    </w:p>
    <w:p w14:paraId="3ECA5642" w14:textId="321D3566" w:rsidR="00A769EF" w:rsidRDefault="00C828E8" w:rsidP="00C828E8">
      <w:pPr>
        <w:tabs>
          <w:tab w:val="left" w:pos="142"/>
        </w:tabs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lastRenderedPageBreak/>
        <w:tab/>
      </w:r>
      <w:r>
        <w:rPr>
          <w:rFonts w:ascii="Calibri" w:eastAsia="Calibri" w:hAnsi="Calibri" w:cs="Calibri"/>
        </w:rPr>
        <w:tab/>
      </w:r>
      <w:r w:rsidRPr="00C828E8">
        <w:rPr>
          <w:rFonts w:ascii="Calibri" w:eastAsia="Calibri" w:hAnsi="Calibri" w:cs="Calibri"/>
        </w:rPr>
        <w:t>5. Considerações sobre a Gestão Interna e Deliberação Por fim, o conselheiro apontou oportunidades de melhoria na gestão interna do CMI-SP, mencionando a necessidade de aprimorar o fluxo de trabalho das comissões permanentes e o planejamento orçamentário para ações de grande impacto. Concluiu ressaltando a importância de o conselho exercer suas prerrogativas legais para mitigar os impactos de remoções bruscas, priorizando o direito à moradia e a dignidade humana. Diante disso, solicitou o apoio do plenário para a criação imediata de um grupo de mediação intersetorial e a oficialização do MPSP para iniciar as tratativas do TAC.</w:t>
      </w:r>
    </w:p>
    <w:p w14:paraId="61941C26" w14:textId="77777777" w:rsidR="00011D64" w:rsidRPr="00011D64" w:rsidRDefault="00011D64" w:rsidP="00011D64">
      <w:pPr>
        <w:widowControl/>
        <w:suppressAutoHyphens w:val="0"/>
        <w:ind w:firstLine="720"/>
        <w:jc w:val="both"/>
        <w:textAlignment w:val="auto"/>
        <w:rPr>
          <w:rFonts w:eastAsia="Times New Roman" w:cs="Times New Roman"/>
          <w:kern w:val="0"/>
          <w:lang w:eastAsia="pt-BR" w:bidi="ar-SA"/>
        </w:rPr>
      </w:pPr>
      <w:r w:rsidRPr="00011D64">
        <w:rPr>
          <w:rFonts w:ascii="Calibri" w:eastAsia="Times New Roman" w:hAnsi="Calibri" w:cs="Calibri"/>
          <w:color w:val="000000"/>
          <w:kern w:val="0"/>
          <w:lang w:eastAsia="pt-BR" w:bidi="ar-SA"/>
        </w:rPr>
        <w:t xml:space="preserve">A </w:t>
      </w:r>
      <w:r w:rsidRPr="00011D64">
        <w:rPr>
          <w:rFonts w:ascii="Calibri" w:eastAsia="Times New Roman" w:hAnsi="Calibri" w:cs="Calibri"/>
          <w:b/>
          <w:bCs/>
          <w:color w:val="000000"/>
          <w:kern w:val="0"/>
          <w:lang w:eastAsia="pt-BR" w:bidi="ar-SA"/>
        </w:rPr>
        <w:t>Sra. Solange</w:t>
      </w:r>
      <w:r w:rsidRPr="00011D64">
        <w:rPr>
          <w:rFonts w:ascii="Calibri" w:eastAsia="Times New Roman" w:hAnsi="Calibri" w:cs="Calibri"/>
          <w:color w:val="000000"/>
          <w:kern w:val="0"/>
          <w:lang w:eastAsia="pt-BR" w:bidi="ar-SA"/>
        </w:rPr>
        <w:t>, assessora do vereador Silvinho Leite, manifestou que o gabinete do político está à disposição para pautas da 60+ na cidade.</w:t>
      </w:r>
    </w:p>
    <w:p w14:paraId="0A08CD27" w14:textId="7921BD47" w:rsidR="00011D64" w:rsidRPr="00011D64" w:rsidRDefault="00011D64" w:rsidP="00011D64">
      <w:pPr>
        <w:widowControl/>
        <w:suppressAutoHyphens w:val="0"/>
        <w:ind w:firstLine="720"/>
        <w:jc w:val="both"/>
        <w:textAlignment w:val="auto"/>
        <w:rPr>
          <w:rFonts w:eastAsia="Times New Roman" w:cs="Times New Roman"/>
          <w:kern w:val="0"/>
          <w:lang w:eastAsia="pt-BR" w:bidi="ar-SA"/>
        </w:rPr>
      </w:pPr>
      <w:r w:rsidRPr="00011D64">
        <w:rPr>
          <w:rFonts w:ascii="Calibri" w:eastAsia="Times New Roman" w:hAnsi="Calibri" w:cs="Calibri"/>
          <w:color w:val="000000"/>
          <w:kern w:val="0"/>
          <w:lang w:eastAsia="pt-BR" w:bidi="ar-SA"/>
        </w:rPr>
        <w:t xml:space="preserve">A </w:t>
      </w:r>
      <w:r w:rsidR="00171918">
        <w:rPr>
          <w:rFonts w:ascii="Calibri" w:eastAsia="Times New Roman" w:hAnsi="Calibri" w:cs="Calibri"/>
          <w:b/>
          <w:bCs/>
          <w:color w:val="000000"/>
          <w:kern w:val="0"/>
          <w:lang w:eastAsia="pt-BR" w:bidi="ar-SA"/>
        </w:rPr>
        <w:t>Sra. Dora</w:t>
      </w:r>
      <w:r w:rsidR="00981084">
        <w:rPr>
          <w:rFonts w:ascii="Calibri" w:eastAsia="Times New Roman" w:hAnsi="Calibri" w:cs="Calibri"/>
          <w:b/>
          <w:bCs/>
          <w:color w:val="000000"/>
          <w:kern w:val="0"/>
          <w:lang w:eastAsia="pt-BR" w:bidi="ar-SA"/>
        </w:rPr>
        <w:t xml:space="preserve"> lim</w:t>
      </w:r>
      <w:r w:rsidR="00171918">
        <w:rPr>
          <w:rFonts w:ascii="Calibri" w:eastAsia="Times New Roman" w:hAnsi="Calibri" w:cs="Calibri"/>
          <w:b/>
          <w:bCs/>
          <w:color w:val="000000"/>
          <w:kern w:val="0"/>
          <w:lang w:eastAsia="pt-BR" w:bidi="ar-SA"/>
        </w:rPr>
        <w:t>a</w:t>
      </w:r>
      <w:r w:rsidR="00171918">
        <w:rPr>
          <w:rFonts w:ascii="Calibri" w:eastAsia="Times New Roman" w:hAnsi="Calibri" w:cs="Calibri"/>
          <w:bCs/>
          <w:color w:val="000000"/>
          <w:kern w:val="0"/>
          <w:lang w:eastAsia="pt-BR" w:bidi="ar-SA"/>
        </w:rPr>
        <w:t>,</w:t>
      </w:r>
      <w:r w:rsidRPr="00011D64">
        <w:rPr>
          <w:rFonts w:ascii="Calibri" w:eastAsia="Times New Roman" w:hAnsi="Calibri" w:cs="Calibri"/>
          <w:b/>
          <w:bCs/>
          <w:color w:val="000000"/>
          <w:kern w:val="0"/>
          <w:lang w:eastAsia="pt-BR" w:bidi="ar-SA"/>
        </w:rPr>
        <w:t xml:space="preserve"> </w:t>
      </w:r>
      <w:r w:rsidRPr="009F7EDA">
        <w:rPr>
          <w:rFonts w:ascii="Calibri" w:eastAsia="Times New Roman" w:hAnsi="Calibri" w:cs="Calibri"/>
          <w:bCs/>
          <w:color w:val="000000"/>
          <w:kern w:val="0"/>
          <w:lang w:eastAsia="pt-BR" w:bidi="ar-SA"/>
        </w:rPr>
        <w:t>repr</w:t>
      </w:r>
      <w:r w:rsidRPr="00011D64">
        <w:rPr>
          <w:rFonts w:ascii="Calibri" w:eastAsia="Times New Roman" w:hAnsi="Calibri" w:cs="Calibri"/>
          <w:color w:val="000000"/>
          <w:kern w:val="0"/>
          <w:lang w:eastAsia="pt-BR" w:bidi="ar-SA"/>
        </w:rPr>
        <w:t>esentante do Fórum da pessoa idosa da região central, ressaltou a necessidade de destaque a atenção primária e a prevenção. Fez uma sugestão de divulgação de informações sobre os Fóruns da pessoa idosa espalhados por São Paulo.</w:t>
      </w:r>
    </w:p>
    <w:p w14:paraId="417086EC" w14:textId="78E01D2A" w:rsidR="00011D64" w:rsidRPr="00011D64" w:rsidRDefault="00011D64" w:rsidP="00011D64">
      <w:pPr>
        <w:widowControl/>
        <w:suppressAutoHyphens w:val="0"/>
        <w:ind w:firstLine="720"/>
        <w:jc w:val="both"/>
        <w:textAlignment w:val="auto"/>
        <w:rPr>
          <w:rFonts w:eastAsia="Times New Roman" w:cs="Times New Roman"/>
          <w:kern w:val="0"/>
          <w:lang w:eastAsia="pt-BR" w:bidi="ar-SA"/>
        </w:rPr>
      </w:pPr>
      <w:r w:rsidRPr="00011D64">
        <w:rPr>
          <w:rFonts w:ascii="Calibri" w:eastAsia="Times New Roman" w:hAnsi="Calibri" w:cs="Calibri"/>
          <w:color w:val="000000"/>
          <w:kern w:val="0"/>
          <w:lang w:eastAsia="pt-BR" w:bidi="ar-SA"/>
        </w:rPr>
        <w:t xml:space="preserve">A </w:t>
      </w:r>
      <w:r w:rsidR="00171918">
        <w:rPr>
          <w:rFonts w:ascii="Calibri" w:eastAsia="Times New Roman" w:hAnsi="Calibri" w:cs="Calibri"/>
          <w:b/>
          <w:bCs/>
          <w:color w:val="000000"/>
          <w:kern w:val="0"/>
          <w:lang w:eastAsia="pt-BR" w:bidi="ar-SA"/>
        </w:rPr>
        <w:t xml:space="preserve">Sra. Maria de </w:t>
      </w:r>
      <w:r w:rsidR="00171918" w:rsidRPr="00171918">
        <w:rPr>
          <w:rFonts w:ascii="Calibri" w:eastAsia="Times New Roman" w:hAnsi="Calibri" w:cs="Calibri"/>
          <w:b/>
          <w:bCs/>
          <w:color w:val="000000"/>
          <w:kern w:val="0"/>
          <w:lang w:eastAsia="pt-BR" w:bidi="ar-SA"/>
        </w:rPr>
        <w:t>Deus</w:t>
      </w:r>
      <w:r w:rsidR="00171918" w:rsidRPr="00171918">
        <w:rPr>
          <w:rFonts w:ascii="Calibri" w:eastAsia="Times New Roman" w:hAnsi="Calibri" w:cs="Calibri"/>
          <w:bCs/>
          <w:color w:val="000000"/>
          <w:kern w:val="0"/>
          <w:lang w:eastAsia="pt-BR" w:bidi="ar-SA"/>
        </w:rPr>
        <w:t>,</w:t>
      </w:r>
      <w:r w:rsidR="00171918">
        <w:rPr>
          <w:rFonts w:ascii="Calibri" w:eastAsia="Times New Roman" w:hAnsi="Calibri" w:cs="Calibri"/>
          <w:b/>
          <w:bCs/>
          <w:color w:val="000000"/>
          <w:kern w:val="0"/>
          <w:lang w:eastAsia="pt-BR" w:bidi="ar-SA"/>
        </w:rPr>
        <w:t xml:space="preserve"> </w:t>
      </w:r>
      <w:r w:rsidR="00171918">
        <w:rPr>
          <w:rFonts w:ascii="Calibri" w:eastAsia="Calibri" w:hAnsi="Calibri" w:cs="Calibri"/>
          <w:color w:val="000000" w:themeColor="text1"/>
        </w:rPr>
        <w:t>munícipe de São Paulo e pessoa idosa,</w:t>
      </w:r>
      <w:r w:rsidR="00171918">
        <w:rPr>
          <w:rFonts w:ascii="Calibri" w:eastAsia="Times New Roman" w:hAnsi="Calibri" w:cs="Calibri"/>
          <w:b/>
          <w:bCs/>
          <w:color w:val="000000"/>
          <w:kern w:val="0"/>
          <w:lang w:eastAsia="pt-BR" w:bidi="ar-SA"/>
        </w:rPr>
        <w:t xml:space="preserve"> </w:t>
      </w:r>
      <w:r w:rsidRPr="00171918">
        <w:rPr>
          <w:rFonts w:ascii="Calibri" w:eastAsia="Times New Roman" w:hAnsi="Calibri" w:cs="Calibri"/>
          <w:color w:val="000000"/>
          <w:kern w:val="0"/>
          <w:lang w:eastAsia="pt-BR" w:bidi="ar-SA"/>
        </w:rPr>
        <w:t>demonstrou</w:t>
      </w:r>
      <w:r>
        <w:rPr>
          <w:rFonts w:ascii="Calibri" w:eastAsia="Times New Roman" w:hAnsi="Calibri" w:cs="Calibri"/>
          <w:color w:val="000000"/>
          <w:kern w:val="0"/>
          <w:lang w:eastAsia="pt-BR" w:bidi="ar-SA"/>
        </w:rPr>
        <w:t xml:space="preserve"> indignação sobre o caso Lapa.</w:t>
      </w:r>
    </w:p>
    <w:p w14:paraId="4253DC24" w14:textId="2806E7D9" w:rsidR="006E4F88" w:rsidRDefault="00011D64" w:rsidP="00011D64">
      <w:pPr>
        <w:tabs>
          <w:tab w:val="left" w:pos="142"/>
        </w:tabs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 w:rsidR="00692867">
        <w:rPr>
          <w:rFonts w:ascii="Calibri" w:eastAsia="Calibri" w:hAnsi="Calibri" w:cs="Calibri"/>
        </w:rPr>
        <w:t>Feitos todos os questionamentos e passadas todas as informações,</w:t>
      </w:r>
      <w:r w:rsidR="001E4AC5">
        <w:rPr>
          <w:rFonts w:ascii="Calibri" w:eastAsia="Calibri" w:hAnsi="Calibri" w:cs="Calibri"/>
        </w:rPr>
        <w:t xml:space="preserve"> o presidente do CMI, </w:t>
      </w:r>
      <w:r w:rsidR="00282208">
        <w:rPr>
          <w:rFonts w:ascii="Calibri" w:eastAsia="Calibri" w:hAnsi="Calibri" w:cs="Calibri"/>
          <w:b/>
          <w:bCs/>
        </w:rPr>
        <w:t>Arthur Xavier</w:t>
      </w:r>
      <w:r w:rsidR="001E4AC5">
        <w:rPr>
          <w:rFonts w:ascii="Calibri" w:eastAsia="Calibri" w:hAnsi="Calibri" w:cs="Calibri"/>
        </w:rPr>
        <w:t>, encerrou</w:t>
      </w:r>
      <w:r w:rsidR="00692867">
        <w:rPr>
          <w:rFonts w:ascii="Calibri" w:eastAsia="Calibri" w:hAnsi="Calibri" w:cs="Calibri"/>
        </w:rPr>
        <w:t xml:space="preserve"> a reunião.</w:t>
      </w:r>
    </w:p>
    <w:p w14:paraId="263137BB" w14:textId="77777777" w:rsidR="00692867" w:rsidRPr="00D16581" w:rsidRDefault="00E83C61">
      <w:r>
        <w:pict w14:anchorId="14C8871F">
          <v:rect id="_x0000_i1026" style="width:0;height:1.5pt" o:hralign="center" o:hrstd="t" o:hr="t" fillcolor="#a0a0a0" stroked="f"/>
        </w:pict>
      </w:r>
    </w:p>
    <w:p w14:paraId="112EBC85" w14:textId="77777777" w:rsidR="005105E3" w:rsidRDefault="005105E3" w:rsidP="008C521F">
      <w:pPr>
        <w:ind w:right="-6"/>
        <w:jc w:val="both"/>
        <w:rPr>
          <w:rFonts w:ascii="Calibri" w:eastAsia="Calibri" w:hAnsi="Calibri" w:cs="Calibri"/>
        </w:rPr>
      </w:pPr>
    </w:p>
    <w:p w14:paraId="1CE10625" w14:textId="77777777" w:rsidR="009F7EDA" w:rsidRDefault="009F7EDA" w:rsidP="009F7EDA">
      <w:pPr>
        <w:ind w:right="-6"/>
        <w:jc w:val="both"/>
        <w:rPr>
          <w:rFonts w:ascii="Calibri" w:eastAsia="Calibri" w:hAnsi="Calibri" w:cs="Calibri"/>
        </w:rPr>
      </w:pPr>
    </w:p>
    <w:p w14:paraId="4933D4EE" w14:textId="476A19EB" w:rsidR="00F85C19" w:rsidRDefault="007033EF">
      <w:pPr>
        <w:ind w:right="-6" w:hanging="2"/>
        <w:jc w:val="both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</w:rPr>
        <w:t>Participaram da reunião os seguintes Conselheiros (as) da Sociedade Civil:</w:t>
      </w:r>
      <w:r>
        <w:rPr>
          <w:rFonts w:ascii="Quattrocento Sans" w:eastAsia="Quattrocento Sans" w:hAnsi="Quattrocento Sans" w:cs="Quattrocento Sans"/>
          <w:sz w:val="22"/>
          <w:szCs w:val="22"/>
        </w:rPr>
        <w:t xml:space="preserve"> </w:t>
      </w:r>
    </w:p>
    <w:p w14:paraId="647C79B0" w14:textId="77777777" w:rsidR="00F85C19" w:rsidRDefault="00F85C19" w:rsidP="003C34DA">
      <w:pPr>
        <w:ind w:right="-6"/>
        <w:jc w:val="both"/>
        <w:rPr>
          <w:rFonts w:ascii="Quattrocento Sans" w:eastAsia="Quattrocento Sans" w:hAnsi="Quattrocento Sans" w:cs="Quattrocento Sans"/>
          <w:sz w:val="22"/>
          <w:szCs w:val="22"/>
        </w:rPr>
      </w:pPr>
    </w:p>
    <w:tbl>
      <w:tblPr>
        <w:tblpPr w:leftFromText="180" w:rightFromText="180" w:topFromText="180" w:bottomFromText="180" w:vertAnchor="text" w:horzAnchor="page" w:tblpX="1201" w:tblpY="194"/>
        <w:tblW w:w="8145" w:type="dxa"/>
        <w:tblBorders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986"/>
        <w:gridCol w:w="3110"/>
        <w:gridCol w:w="1049"/>
      </w:tblGrid>
      <w:tr w:rsidR="003A72D0" w14:paraId="6A42F9FF" w14:textId="77777777" w:rsidTr="005512DD">
        <w:trPr>
          <w:trHeight w:val="50"/>
        </w:trPr>
        <w:tc>
          <w:tcPr>
            <w:tcW w:w="814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7B7B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0A30D52" w14:textId="77777777" w:rsidR="003A72D0" w:rsidRDefault="003A72D0">
            <w:pPr>
              <w:spacing w:line="276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LISTA DE PRESENÇA</w:t>
            </w:r>
          </w:p>
        </w:tc>
      </w:tr>
      <w:tr w:rsidR="003A72D0" w14:paraId="6A98FDC9" w14:textId="77777777" w:rsidTr="005512DD">
        <w:trPr>
          <w:trHeight w:val="50"/>
        </w:trPr>
        <w:tc>
          <w:tcPr>
            <w:tcW w:w="3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67DAB77" w14:textId="77777777" w:rsidR="003A72D0" w:rsidRDefault="003A72D0">
            <w:pPr>
              <w:spacing w:line="276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CHAPA</w:t>
            </w:r>
          </w:p>
        </w:tc>
        <w:tc>
          <w:tcPr>
            <w:tcW w:w="3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E27C96D" w14:textId="77777777" w:rsidR="003A72D0" w:rsidRDefault="003A72D0">
            <w:pPr>
              <w:spacing w:line="276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NOME</w:t>
            </w:r>
          </w:p>
        </w:tc>
        <w:tc>
          <w:tcPr>
            <w:tcW w:w="1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767223B" w14:textId="77777777" w:rsidR="003A72D0" w:rsidRDefault="003A72D0">
            <w:pPr>
              <w:spacing w:line="276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PRESENÇA</w:t>
            </w:r>
          </w:p>
        </w:tc>
      </w:tr>
      <w:tr w:rsidR="003A72D0" w14:paraId="2D783E6E" w14:textId="77777777" w:rsidTr="00A01072">
        <w:trPr>
          <w:trHeight w:val="50"/>
        </w:trPr>
        <w:tc>
          <w:tcPr>
            <w:tcW w:w="398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A4CE562" w14:textId="77777777" w:rsidR="003A72D0" w:rsidRDefault="003A72D0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Fórum da Pessoa Idosa Santana - Tucuruvi</w:t>
            </w:r>
          </w:p>
        </w:tc>
        <w:tc>
          <w:tcPr>
            <w:tcW w:w="3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308A084" w14:textId="77777777" w:rsidR="003A72D0" w:rsidRDefault="003A72D0">
            <w:pPr>
              <w:spacing w:line="276" w:lineRule="auto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Maria Rosa Lopes Lázaro</w:t>
            </w:r>
          </w:p>
        </w:tc>
        <w:tc>
          <w:tcPr>
            <w:tcW w:w="1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 w:themeFill="accent4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D02BF78" w14:textId="4D153AEC" w:rsidR="003A72D0" w:rsidRDefault="00D4781B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PO</w:t>
            </w:r>
          </w:p>
        </w:tc>
      </w:tr>
      <w:tr w:rsidR="003A72D0" w14:paraId="5DD537B5" w14:textId="77777777" w:rsidTr="005512DD">
        <w:trPr>
          <w:trHeight w:val="50"/>
        </w:trPr>
        <w:tc>
          <w:tcPr>
            <w:tcW w:w="398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8FFC1A6" w14:textId="77777777" w:rsidR="003A72D0" w:rsidRDefault="003A72D0">
            <w:pPr>
              <w:widowControl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6B4E648" w14:textId="77777777" w:rsidR="003A72D0" w:rsidRDefault="003A72D0">
            <w:pPr>
              <w:spacing w:line="276" w:lineRule="auto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Maria Conceição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Mucheroni</w:t>
            </w:r>
            <w:proofErr w:type="spellEnd"/>
          </w:p>
        </w:tc>
        <w:tc>
          <w:tcPr>
            <w:tcW w:w="1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4F31E10" w14:textId="1AC36449" w:rsidR="003A72D0" w:rsidRDefault="00D4781B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P</w:t>
            </w:r>
          </w:p>
        </w:tc>
      </w:tr>
      <w:tr w:rsidR="003A72D0" w14:paraId="6B48FCF7" w14:textId="77777777" w:rsidTr="005512DD">
        <w:trPr>
          <w:trHeight w:val="50"/>
        </w:trPr>
        <w:tc>
          <w:tcPr>
            <w:tcW w:w="398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7C70A2C" w14:textId="77777777" w:rsidR="003A72D0" w:rsidRDefault="003A72D0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Fórum da Regional da Pessoa Idosa Jaçanã Tremembé</w:t>
            </w:r>
          </w:p>
        </w:tc>
        <w:tc>
          <w:tcPr>
            <w:tcW w:w="3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9DE17A6" w14:textId="77777777" w:rsidR="003A72D0" w:rsidRDefault="003A72D0">
            <w:pPr>
              <w:spacing w:line="276" w:lineRule="auto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Clotilde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Benedik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de Souza</w:t>
            </w:r>
          </w:p>
        </w:tc>
        <w:tc>
          <w:tcPr>
            <w:tcW w:w="1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83DF0BB" w14:textId="77777777" w:rsidR="003A72D0" w:rsidRDefault="003A72D0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P</w:t>
            </w:r>
          </w:p>
        </w:tc>
      </w:tr>
      <w:tr w:rsidR="003A72D0" w14:paraId="76A6199E" w14:textId="77777777" w:rsidTr="0023438F">
        <w:trPr>
          <w:trHeight w:val="50"/>
        </w:trPr>
        <w:tc>
          <w:tcPr>
            <w:tcW w:w="398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A1D710F" w14:textId="77777777" w:rsidR="003A72D0" w:rsidRDefault="003A72D0">
            <w:pPr>
              <w:widowControl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6874ADB" w14:textId="77777777" w:rsidR="003A72D0" w:rsidRDefault="003A72D0">
            <w:pPr>
              <w:spacing w:line="276" w:lineRule="auto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Maria Helena Fonseca Victória</w:t>
            </w:r>
          </w:p>
        </w:tc>
        <w:tc>
          <w:tcPr>
            <w:tcW w:w="1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 w:themeFill="accent2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F4F7772" w14:textId="38942067" w:rsidR="003A72D0" w:rsidRDefault="00AF6035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A</w:t>
            </w:r>
          </w:p>
        </w:tc>
      </w:tr>
      <w:tr w:rsidR="003A72D0" w14:paraId="1A2230DA" w14:textId="77777777" w:rsidTr="00717F0A">
        <w:trPr>
          <w:trHeight w:val="50"/>
        </w:trPr>
        <w:tc>
          <w:tcPr>
            <w:tcW w:w="398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D31ADFE" w14:textId="77777777" w:rsidR="003A72D0" w:rsidRDefault="003A72D0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Fórum da Pessoa Idosa da Zona Sul Capela do Socorro e Parelheiros</w:t>
            </w:r>
          </w:p>
        </w:tc>
        <w:tc>
          <w:tcPr>
            <w:tcW w:w="3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5ECE32E" w14:textId="77777777" w:rsidR="003A72D0" w:rsidRDefault="003A72D0">
            <w:pPr>
              <w:spacing w:line="276" w:lineRule="auto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Eliane Aparecida da Silva</w:t>
            </w:r>
          </w:p>
        </w:tc>
        <w:tc>
          <w:tcPr>
            <w:tcW w:w="1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 w:themeFill="accent2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BD449DA" w14:textId="77777777" w:rsidR="003A72D0" w:rsidRDefault="003A72D0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A</w:t>
            </w:r>
          </w:p>
        </w:tc>
      </w:tr>
      <w:tr w:rsidR="003A72D0" w14:paraId="32883864" w14:textId="77777777" w:rsidTr="00717F0A">
        <w:trPr>
          <w:trHeight w:val="50"/>
        </w:trPr>
        <w:tc>
          <w:tcPr>
            <w:tcW w:w="398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CB8CA07" w14:textId="77777777" w:rsidR="003A72D0" w:rsidRDefault="003A72D0">
            <w:pPr>
              <w:widowControl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82B362D" w14:textId="77777777" w:rsidR="003A72D0" w:rsidRDefault="003A72D0">
            <w:pPr>
              <w:spacing w:line="276" w:lineRule="auto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Odair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Hengler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Lopes</w:t>
            </w:r>
          </w:p>
        </w:tc>
        <w:tc>
          <w:tcPr>
            <w:tcW w:w="1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 w:themeFill="accent2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CCA28B3" w14:textId="77777777" w:rsidR="003A72D0" w:rsidRDefault="003A72D0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A</w:t>
            </w:r>
          </w:p>
        </w:tc>
      </w:tr>
      <w:tr w:rsidR="003A72D0" w14:paraId="41145448" w14:textId="77777777" w:rsidTr="00717F0A">
        <w:trPr>
          <w:trHeight w:val="50"/>
        </w:trPr>
        <w:tc>
          <w:tcPr>
            <w:tcW w:w="398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EE8143E" w14:textId="77777777" w:rsidR="003A72D0" w:rsidRDefault="003A72D0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Fórum da Pessoa Idosa da Região de M’Boi Mirim</w:t>
            </w:r>
          </w:p>
        </w:tc>
        <w:tc>
          <w:tcPr>
            <w:tcW w:w="3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85D660B" w14:textId="77777777" w:rsidR="003A72D0" w:rsidRDefault="003A72D0">
            <w:pPr>
              <w:spacing w:line="276" w:lineRule="auto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Dione Silva de Morais</w:t>
            </w:r>
          </w:p>
        </w:tc>
        <w:tc>
          <w:tcPr>
            <w:tcW w:w="1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 w:themeFill="accent2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2206D77" w14:textId="77777777" w:rsidR="003A72D0" w:rsidRDefault="003A72D0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A</w:t>
            </w:r>
          </w:p>
        </w:tc>
      </w:tr>
      <w:tr w:rsidR="003A72D0" w14:paraId="5E8B848A" w14:textId="77777777" w:rsidTr="00717F0A">
        <w:trPr>
          <w:trHeight w:val="50"/>
        </w:trPr>
        <w:tc>
          <w:tcPr>
            <w:tcW w:w="398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3F23722" w14:textId="77777777" w:rsidR="003A72D0" w:rsidRDefault="003A72D0">
            <w:pPr>
              <w:widowControl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E39D92F" w14:textId="77777777" w:rsidR="003A72D0" w:rsidRDefault="003A72D0">
            <w:pPr>
              <w:spacing w:line="276" w:lineRule="auto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Cícera Alves da Silva</w:t>
            </w:r>
          </w:p>
        </w:tc>
        <w:tc>
          <w:tcPr>
            <w:tcW w:w="1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 w:themeFill="accent2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C4DC501" w14:textId="77777777" w:rsidR="003A72D0" w:rsidRDefault="003A72D0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A</w:t>
            </w:r>
          </w:p>
        </w:tc>
      </w:tr>
      <w:tr w:rsidR="003A72D0" w14:paraId="380398CB" w14:textId="77777777" w:rsidTr="0023438F">
        <w:trPr>
          <w:trHeight w:val="50"/>
        </w:trPr>
        <w:tc>
          <w:tcPr>
            <w:tcW w:w="398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9687F6C" w14:textId="77777777" w:rsidR="003A72D0" w:rsidRDefault="003A72D0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Fórum do Cidadão Idoso de São Mateus</w:t>
            </w:r>
          </w:p>
        </w:tc>
        <w:tc>
          <w:tcPr>
            <w:tcW w:w="3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8ED0B2E" w14:textId="77777777" w:rsidR="003A72D0" w:rsidRDefault="003A72D0">
            <w:pPr>
              <w:spacing w:line="276" w:lineRule="auto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Luiz Antônio Rodrigues dos Santos</w:t>
            </w:r>
          </w:p>
        </w:tc>
        <w:tc>
          <w:tcPr>
            <w:tcW w:w="1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8D2BF5A" w14:textId="46FCEF8E" w:rsidR="003A72D0" w:rsidRDefault="003A72D0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P</w:t>
            </w:r>
          </w:p>
        </w:tc>
      </w:tr>
      <w:tr w:rsidR="003A72D0" w14:paraId="5815425E" w14:textId="77777777" w:rsidTr="0023438F">
        <w:trPr>
          <w:trHeight w:val="50"/>
        </w:trPr>
        <w:tc>
          <w:tcPr>
            <w:tcW w:w="398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D0966F4" w14:textId="77777777" w:rsidR="003A72D0" w:rsidRDefault="003A72D0">
            <w:pPr>
              <w:widowControl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CBF9C38" w14:textId="77777777" w:rsidR="003A72D0" w:rsidRDefault="003A72D0">
            <w:pPr>
              <w:spacing w:line="276" w:lineRule="auto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Maria América Natalino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Vilches</w:t>
            </w:r>
            <w:proofErr w:type="spellEnd"/>
          </w:p>
        </w:tc>
        <w:tc>
          <w:tcPr>
            <w:tcW w:w="1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 w:themeFill="accent2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DD8FAAC" w14:textId="77777777" w:rsidR="003A72D0" w:rsidRDefault="003A72D0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A</w:t>
            </w:r>
          </w:p>
        </w:tc>
      </w:tr>
      <w:tr w:rsidR="003A72D0" w14:paraId="549B9D4D" w14:textId="77777777" w:rsidTr="00717F0A">
        <w:trPr>
          <w:trHeight w:val="275"/>
        </w:trPr>
        <w:tc>
          <w:tcPr>
            <w:tcW w:w="398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29FFE98" w14:textId="77777777" w:rsidR="003A72D0" w:rsidRDefault="003A72D0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Fórum Regional da Cidadania da Pessoa Idosa - Penha</w:t>
            </w:r>
          </w:p>
        </w:tc>
        <w:tc>
          <w:tcPr>
            <w:tcW w:w="3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EF6DD05" w14:textId="77777777" w:rsidR="003A72D0" w:rsidRDefault="003A72D0">
            <w:pPr>
              <w:spacing w:line="276" w:lineRule="auto"/>
              <w:rPr>
                <w:rFonts w:ascii="Calibri" w:eastAsia="Calibri" w:hAnsi="Calibri" w:cs="Calibri"/>
                <w:sz w:val="20"/>
                <w:szCs w:val="20"/>
              </w:rPr>
            </w:pP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Jucivaldo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Pereira dos Santos</w:t>
            </w:r>
          </w:p>
        </w:tc>
        <w:tc>
          <w:tcPr>
            <w:tcW w:w="1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 w:themeFill="accent2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F89CD74" w14:textId="77777777" w:rsidR="003A72D0" w:rsidRDefault="003A72D0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A</w:t>
            </w:r>
          </w:p>
        </w:tc>
      </w:tr>
      <w:tr w:rsidR="003A72D0" w14:paraId="4F9D13E2" w14:textId="77777777" w:rsidTr="0023438F">
        <w:trPr>
          <w:trHeight w:val="199"/>
        </w:trPr>
        <w:tc>
          <w:tcPr>
            <w:tcW w:w="398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0EE7BB8" w14:textId="77777777" w:rsidR="003A72D0" w:rsidRDefault="003A72D0">
            <w:pPr>
              <w:widowControl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80D3F81" w14:textId="77777777" w:rsidR="003A72D0" w:rsidRDefault="003A72D0">
            <w:pPr>
              <w:spacing w:line="276" w:lineRule="auto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Marli Teresinha Chagas</w:t>
            </w:r>
          </w:p>
        </w:tc>
        <w:tc>
          <w:tcPr>
            <w:tcW w:w="1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 w:themeFill="accent2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F49DC80" w14:textId="4D667195" w:rsidR="003A72D0" w:rsidRDefault="000F69F0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A</w:t>
            </w:r>
          </w:p>
        </w:tc>
      </w:tr>
      <w:tr w:rsidR="003A72D0" w14:paraId="0AA8F913" w14:textId="77777777" w:rsidTr="0023438F">
        <w:trPr>
          <w:trHeight w:val="50"/>
        </w:trPr>
        <w:tc>
          <w:tcPr>
            <w:tcW w:w="398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810A8D4" w14:textId="77777777" w:rsidR="003A72D0" w:rsidRDefault="003A72D0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Fórum da Pessoa Idosa de Pinheiros</w:t>
            </w:r>
          </w:p>
        </w:tc>
        <w:tc>
          <w:tcPr>
            <w:tcW w:w="3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229C428" w14:textId="77777777" w:rsidR="003A72D0" w:rsidRDefault="003A72D0">
            <w:pPr>
              <w:spacing w:line="276" w:lineRule="auto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Claudia Maria Ramos Lessa</w:t>
            </w:r>
          </w:p>
        </w:tc>
        <w:tc>
          <w:tcPr>
            <w:tcW w:w="1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 w:themeFill="accent2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756DEA9" w14:textId="38876816" w:rsidR="003A72D0" w:rsidRDefault="000F69F0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A</w:t>
            </w:r>
          </w:p>
        </w:tc>
      </w:tr>
      <w:tr w:rsidR="003A72D0" w14:paraId="79EEC006" w14:textId="77777777" w:rsidTr="005512DD">
        <w:trPr>
          <w:trHeight w:val="50"/>
        </w:trPr>
        <w:tc>
          <w:tcPr>
            <w:tcW w:w="398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F68152A" w14:textId="77777777" w:rsidR="003A72D0" w:rsidRDefault="003A72D0">
            <w:pPr>
              <w:widowControl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70095C5" w14:textId="77777777" w:rsidR="003A72D0" w:rsidRDefault="003A72D0">
            <w:pPr>
              <w:spacing w:line="276" w:lineRule="auto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Maria Aparecida Caprino</w:t>
            </w:r>
          </w:p>
        </w:tc>
        <w:tc>
          <w:tcPr>
            <w:tcW w:w="1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5D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C7E722B" w14:textId="640D5E93" w:rsidR="003A72D0" w:rsidRDefault="000F69F0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A</w:t>
            </w:r>
          </w:p>
        </w:tc>
      </w:tr>
      <w:tr w:rsidR="003A72D0" w14:paraId="45D5F6F4" w14:textId="77777777" w:rsidTr="005512DD">
        <w:trPr>
          <w:trHeight w:val="50"/>
        </w:trPr>
        <w:tc>
          <w:tcPr>
            <w:tcW w:w="398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7498F4E" w14:textId="77777777" w:rsidR="003A72D0" w:rsidRDefault="003A72D0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Fórum do Cidadão Idoso do Butantã</w:t>
            </w:r>
          </w:p>
        </w:tc>
        <w:tc>
          <w:tcPr>
            <w:tcW w:w="3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C0B772E" w14:textId="77777777" w:rsidR="003A72D0" w:rsidRDefault="003A72D0">
            <w:pPr>
              <w:spacing w:line="276" w:lineRule="auto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Thereza Monteiro Marchesini</w:t>
            </w:r>
          </w:p>
        </w:tc>
        <w:tc>
          <w:tcPr>
            <w:tcW w:w="1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EE8035E" w14:textId="77777777" w:rsidR="003A72D0" w:rsidRDefault="003A72D0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P</w:t>
            </w:r>
          </w:p>
        </w:tc>
      </w:tr>
      <w:tr w:rsidR="003A72D0" w14:paraId="4C8BC548" w14:textId="77777777" w:rsidTr="0023438F">
        <w:trPr>
          <w:trHeight w:val="50"/>
        </w:trPr>
        <w:tc>
          <w:tcPr>
            <w:tcW w:w="398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C6FC542" w14:textId="77777777" w:rsidR="003A72D0" w:rsidRDefault="003A72D0">
            <w:pPr>
              <w:widowControl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6EF4DEB" w14:textId="77777777" w:rsidR="003A72D0" w:rsidRDefault="003A72D0">
            <w:pPr>
              <w:spacing w:line="276" w:lineRule="auto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Alaide Pedro de Carvalho Silva</w:t>
            </w:r>
          </w:p>
        </w:tc>
        <w:tc>
          <w:tcPr>
            <w:tcW w:w="1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58CFB26" w14:textId="45287281" w:rsidR="003A72D0" w:rsidRDefault="000F69F0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P</w:t>
            </w:r>
          </w:p>
        </w:tc>
      </w:tr>
      <w:tr w:rsidR="003A72D0" w14:paraId="22D788CE" w14:textId="77777777" w:rsidTr="0023438F">
        <w:trPr>
          <w:trHeight w:val="50"/>
        </w:trPr>
        <w:tc>
          <w:tcPr>
            <w:tcW w:w="398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91C4B40" w14:textId="77777777" w:rsidR="003A72D0" w:rsidRDefault="003A72D0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Fórum do Idoso do Cambuci</w:t>
            </w:r>
          </w:p>
        </w:tc>
        <w:tc>
          <w:tcPr>
            <w:tcW w:w="3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D7FA5E6" w14:textId="77777777" w:rsidR="003A72D0" w:rsidRDefault="003A72D0">
            <w:pPr>
              <w:spacing w:line="276" w:lineRule="auto"/>
              <w:rPr>
                <w:rFonts w:ascii="Calibri" w:eastAsia="Calibri" w:hAnsi="Calibri" w:cs="Calibri"/>
                <w:sz w:val="20"/>
                <w:szCs w:val="20"/>
              </w:rPr>
            </w:pP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Lillia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Regina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Faccinetto</w:t>
            </w:r>
            <w:proofErr w:type="spellEnd"/>
          </w:p>
        </w:tc>
        <w:tc>
          <w:tcPr>
            <w:tcW w:w="1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50C459D" w14:textId="3BBD8A2B" w:rsidR="003A72D0" w:rsidRDefault="003A72D0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 w:rsidRPr="0023438F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  <w:t>P</w:t>
            </w:r>
          </w:p>
        </w:tc>
      </w:tr>
      <w:tr w:rsidR="003A72D0" w14:paraId="594AD57C" w14:textId="77777777" w:rsidTr="0023438F">
        <w:trPr>
          <w:trHeight w:val="50"/>
        </w:trPr>
        <w:tc>
          <w:tcPr>
            <w:tcW w:w="398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1A80879" w14:textId="77777777" w:rsidR="003A72D0" w:rsidRDefault="003A72D0">
            <w:pPr>
              <w:widowControl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659E84A" w14:textId="77777777" w:rsidR="003A72D0" w:rsidRDefault="003A72D0">
            <w:pPr>
              <w:spacing w:line="276" w:lineRule="auto"/>
              <w:rPr>
                <w:rFonts w:ascii="Calibri" w:eastAsia="Calibri" w:hAnsi="Calibri" w:cs="Calibri"/>
                <w:sz w:val="20"/>
                <w:szCs w:val="20"/>
              </w:rPr>
            </w:pP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Elisaneth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Arão Martins Neves</w:t>
            </w:r>
          </w:p>
        </w:tc>
        <w:tc>
          <w:tcPr>
            <w:tcW w:w="1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 w:themeFill="accent2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2315306" w14:textId="185E176B" w:rsidR="003A72D0" w:rsidRDefault="000F69F0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A</w:t>
            </w:r>
          </w:p>
        </w:tc>
      </w:tr>
      <w:tr w:rsidR="003A72D0" w14:paraId="7589106F" w14:textId="77777777" w:rsidTr="005512DD">
        <w:trPr>
          <w:trHeight w:val="50"/>
        </w:trPr>
        <w:tc>
          <w:tcPr>
            <w:tcW w:w="398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6ECDAC1" w14:textId="77777777" w:rsidR="003A72D0" w:rsidRDefault="003A72D0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Fórum Permanente de Políticas Públicas para Pessoas Idosas da Região Centro</w:t>
            </w:r>
          </w:p>
        </w:tc>
        <w:tc>
          <w:tcPr>
            <w:tcW w:w="3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790D662" w14:textId="77777777" w:rsidR="003A72D0" w:rsidRDefault="003A72D0">
            <w:pPr>
              <w:spacing w:line="276" w:lineRule="auto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Maria Aparecida Ribeiro Costa</w:t>
            </w:r>
          </w:p>
        </w:tc>
        <w:tc>
          <w:tcPr>
            <w:tcW w:w="1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A7D5740" w14:textId="77777777" w:rsidR="003A72D0" w:rsidRDefault="003A72D0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P</w:t>
            </w:r>
          </w:p>
        </w:tc>
      </w:tr>
      <w:tr w:rsidR="003A72D0" w14:paraId="6FE539E0" w14:textId="77777777" w:rsidTr="0023438F">
        <w:trPr>
          <w:trHeight w:val="50"/>
        </w:trPr>
        <w:tc>
          <w:tcPr>
            <w:tcW w:w="398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6485887" w14:textId="77777777" w:rsidR="003A72D0" w:rsidRDefault="003A72D0">
            <w:pPr>
              <w:widowControl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0790397" w14:textId="77777777" w:rsidR="003A72D0" w:rsidRDefault="003A72D0">
            <w:pPr>
              <w:spacing w:line="276" w:lineRule="auto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Niltes Aparecida Lopes de Souza</w:t>
            </w:r>
          </w:p>
        </w:tc>
        <w:tc>
          <w:tcPr>
            <w:tcW w:w="1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 w:themeFill="accent2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D8B9BCE" w14:textId="77777777" w:rsidR="003A72D0" w:rsidRDefault="003A72D0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A</w:t>
            </w:r>
          </w:p>
        </w:tc>
      </w:tr>
      <w:tr w:rsidR="003A72D0" w14:paraId="7EB14F64" w14:textId="77777777" w:rsidTr="005512DD">
        <w:trPr>
          <w:trHeight w:val="50"/>
        </w:trPr>
        <w:tc>
          <w:tcPr>
            <w:tcW w:w="814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7B7B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EA32F2" w14:textId="77777777" w:rsidR="003A72D0" w:rsidRDefault="003A72D0">
            <w:pPr>
              <w:spacing w:line="276" w:lineRule="auto"/>
              <w:rPr>
                <w:rFonts w:ascii="Calibri" w:eastAsia="Calibri" w:hAnsi="Calibri" w:cs="Calibri"/>
                <w:sz w:val="8"/>
                <w:szCs w:val="8"/>
              </w:rPr>
            </w:pPr>
          </w:p>
        </w:tc>
      </w:tr>
      <w:tr w:rsidR="003A72D0" w14:paraId="77A739D8" w14:textId="77777777" w:rsidTr="005512DD">
        <w:trPr>
          <w:trHeight w:val="50"/>
        </w:trPr>
        <w:tc>
          <w:tcPr>
            <w:tcW w:w="3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33FBB97" w14:textId="77777777" w:rsidR="003A72D0" w:rsidRDefault="003A72D0">
            <w:pPr>
              <w:spacing w:line="276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CHAPA</w:t>
            </w:r>
          </w:p>
        </w:tc>
        <w:tc>
          <w:tcPr>
            <w:tcW w:w="3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F0C9141" w14:textId="77777777" w:rsidR="003A72D0" w:rsidRDefault="003A72D0">
            <w:pPr>
              <w:spacing w:line="276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NOME</w:t>
            </w:r>
          </w:p>
        </w:tc>
        <w:tc>
          <w:tcPr>
            <w:tcW w:w="1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02D5F20" w14:textId="77777777" w:rsidR="003A72D0" w:rsidRDefault="003A72D0">
            <w:pPr>
              <w:spacing w:line="276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PRESENÇA</w:t>
            </w:r>
          </w:p>
        </w:tc>
      </w:tr>
      <w:tr w:rsidR="003A72D0" w14:paraId="61C43A3D" w14:textId="77777777" w:rsidTr="005512DD">
        <w:trPr>
          <w:trHeight w:val="252"/>
        </w:trPr>
        <w:tc>
          <w:tcPr>
            <w:tcW w:w="398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56310E6" w14:textId="77777777" w:rsidR="003A72D0" w:rsidRDefault="003A72D0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Associação Comunitária Beneficente e de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lastRenderedPageBreak/>
              <w:t>Mutirantes Fábio Cândido</w:t>
            </w:r>
          </w:p>
        </w:tc>
        <w:tc>
          <w:tcPr>
            <w:tcW w:w="3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48C2418" w14:textId="77777777" w:rsidR="003A72D0" w:rsidRDefault="003A72D0">
            <w:pPr>
              <w:spacing w:line="276" w:lineRule="auto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lastRenderedPageBreak/>
              <w:t>Edna Silva Sales</w:t>
            </w:r>
          </w:p>
        </w:tc>
        <w:tc>
          <w:tcPr>
            <w:tcW w:w="1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F516CB5" w14:textId="77777777" w:rsidR="003A72D0" w:rsidRDefault="003A72D0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P</w:t>
            </w:r>
          </w:p>
        </w:tc>
      </w:tr>
      <w:tr w:rsidR="003A72D0" w14:paraId="3D0860AB" w14:textId="77777777" w:rsidTr="0023438F">
        <w:trPr>
          <w:trHeight w:val="50"/>
        </w:trPr>
        <w:tc>
          <w:tcPr>
            <w:tcW w:w="398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FFB11DF" w14:textId="77777777" w:rsidR="003A72D0" w:rsidRDefault="003A72D0">
            <w:pPr>
              <w:widowControl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DE97E71" w14:textId="77777777" w:rsidR="003A72D0" w:rsidRDefault="003A72D0">
            <w:pPr>
              <w:spacing w:line="276" w:lineRule="auto"/>
              <w:rPr>
                <w:rFonts w:ascii="Calibri" w:eastAsia="Calibri" w:hAnsi="Calibri" w:cs="Calibri"/>
                <w:sz w:val="20"/>
                <w:szCs w:val="20"/>
              </w:rPr>
            </w:pP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Jeçulino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Evangelista</w:t>
            </w:r>
          </w:p>
        </w:tc>
        <w:tc>
          <w:tcPr>
            <w:tcW w:w="1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 w:themeFill="accent2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1A47425" w14:textId="77777777" w:rsidR="003A72D0" w:rsidRDefault="003A72D0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A</w:t>
            </w:r>
          </w:p>
        </w:tc>
      </w:tr>
      <w:tr w:rsidR="003A72D0" w14:paraId="6800607B" w14:textId="77777777" w:rsidTr="0023438F">
        <w:trPr>
          <w:trHeight w:val="50"/>
        </w:trPr>
        <w:tc>
          <w:tcPr>
            <w:tcW w:w="398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57166ED" w14:textId="77777777" w:rsidR="003A72D0" w:rsidRDefault="003A72D0">
            <w:pPr>
              <w:spacing w:line="276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lastRenderedPageBreak/>
              <w:t xml:space="preserve">Casa da Terceira Idade Tereza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Bugolim</w:t>
            </w:r>
            <w:proofErr w:type="spellEnd"/>
          </w:p>
        </w:tc>
        <w:tc>
          <w:tcPr>
            <w:tcW w:w="3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A864DAA" w14:textId="77777777" w:rsidR="003A72D0" w:rsidRDefault="003A72D0">
            <w:pPr>
              <w:spacing w:line="276" w:lineRule="auto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Francisco Miguel Filho</w:t>
            </w:r>
          </w:p>
        </w:tc>
        <w:tc>
          <w:tcPr>
            <w:tcW w:w="1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D5E5C1C" w14:textId="6360B766" w:rsidR="003A72D0" w:rsidRDefault="003A72D0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P</w:t>
            </w:r>
          </w:p>
        </w:tc>
      </w:tr>
      <w:tr w:rsidR="003A72D0" w14:paraId="619A3427" w14:textId="77777777" w:rsidTr="005512DD">
        <w:trPr>
          <w:trHeight w:val="50"/>
        </w:trPr>
        <w:tc>
          <w:tcPr>
            <w:tcW w:w="398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182455E" w14:textId="77777777" w:rsidR="003A72D0" w:rsidRDefault="003A72D0">
            <w:pPr>
              <w:widowControl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3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DAC1C90" w14:textId="77777777" w:rsidR="003A72D0" w:rsidRDefault="003A72D0">
            <w:pPr>
              <w:spacing w:line="276" w:lineRule="auto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Salete Antunes</w:t>
            </w:r>
          </w:p>
        </w:tc>
        <w:tc>
          <w:tcPr>
            <w:tcW w:w="1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ED08C11" w14:textId="77777777" w:rsidR="003A72D0" w:rsidRDefault="003A72D0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P</w:t>
            </w:r>
          </w:p>
        </w:tc>
      </w:tr>
      <w:tr w:rsidR="003A72D0" w14:paraId="38182CC6" w14:textId="77777777" w:rsidTr="0023438F">
        <w:trPr>
          <w:trHeight w:val="50"/>
        </w:trPr>
        <w:tc>
          <w:tcPr>
            <w:tcW w:w="398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3CF9D0C" w14:textId="77777777" w:rsidR="003A72D0" w:rsidRDefault="003A72D0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Geronto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EACH-USP</w:t>
            </w:r>
          </w:p>
        </w:tc>
        <w:tc>
          <w:tcPr>
            <w:tcW w:w="3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EC8D03D" w14:textId="77777777" w:rsidR="003A72D0" w:rsidRDefault="003A72D0">
            <w:pPr>
              <w:spacing w:line="276" w:lineRule="auto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 Marisa Accioly</w:t>
            </w:r>
          </w:p>
        </w:tc>
        <w:tc>
          <w:tcPr>
            <w:tcW w:w="1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8E9B02A" w14:textId="30C8C7AC" w:rsidR="003A72D0" w:rsidRDefault="005512DD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P</w:t>
            </w:r>
          </w:p>
        </w:tc>
      </w:tr>
      <w:tr w:rsidR="003A72D0" w14:paraId="55F0BFEA" w14:textId="77777777" w:rsidTr="005512DD">
        <w:trPr>
          <w:trHeight w:val="248"/>
        </w:trPr>
        <w:tc>
          <w:tcPr>
            <w:tcW w:w="398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27A88F7" w14:textId="77777777" w:rsidR="003A72D0" w:rsidRDefault="003A72D0">
            <w:pPr>
              <w:widowControl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14:paraId="01E527D4" w14:textId="77777777" w:rsidR="003A72D0" w:rsidRDefault="003A72D0">
            <w:pPr>
              <w:spacing w:line="276" w:lineRule="auto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Maria Luisa Trindade Bestetti</w:t>
            </w:r>
          </w:p>
        </w:tc>
        <w:tc>
          <w:tcPr>
            <w:tcW w:w="1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F35970D" w14:textId="77777777" w:rsidR="003A72D0" w:rsidRDefault="003A72D0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A</w:t>
            </w:r>
          </w:p>
        </w:tc>
      </w:tr>
      <w:tr w:rsidR="003A72D0" w14:paraId="52C453B3" w14:textId="77777777" w:rsidTr="005512DD">
        <w:trPr>
          <w:trHeight w:val="93"/>
        </w:trPr>
        <w:tc>
          <w:tcPr>
            <w:tcW w:w="814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7B7B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FF5DF6" w14:textId="77777777" w:rsidR="003A72D0" w:rsidRDefault="003A72D0">
            <w:pPr>
              <w:spacing w:line="276" w:lineRule="auto"/>
              <w:rPr>
                <w:rFonts w:ascii="Calibri" w:eastAsia="Calibri" w:hAnsi="Calibri" w:cs="Calibri"/>
                <w:sz w:val="8"/>
                <w:szCs w:val="8"/>
              </w:rPr>
            </w:pPr>
          </w:p>
        </w:tc>
      </w:tr>
      <w:tr w:rsidR="003A72D0" w14:paraId="7A4293C8" w14:textId="77777777" w:rsidTr="005512DD">
        <w:trPr>
          <w:trHeight w:val="252"/>
        </w:trPr>
        <w:tc>
          <w:tcPr>
            <w:tcW w:w="3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0CBCFBF" w14:textId="77777777" w:rsidR="003A72D0" w:rsidRDefault="003A72D0">
            <w:pPr>
              <w:spacing w:line="276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CHAPA</w:t>
            </w:r>
          </w:p>
        </w:tc>
        <w:tc>
          <w:tcPr>
            <w:tcW w:w="3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5EDA46F" w14:textId="77777777" w:rsidR="003A72D0" w:rsidRDefault="003A72D0">
            <w:pPr>
              <w:spacing w:line="276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NOME</w:t>
            </w:r>
          </w:p>
        </w:tc>
        <w:tc>
          <w:tcPr>
            <w:tcW w:w="1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8CA0C30" w14:textId="77777777" w:rsidR="003A72D0" w:rsidRDefault="003A72D0">
            <w:pPr>
              <w:spacing w:line="276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PRESENÇA</w:t>
            </w:r>
          </w:p>
        </w:tc>
      </w:tr>
      <w:tr w:rsidR="003A72D0" w14:paraId="2F3EA3F1" w14:textId="77777777" w:rsidTr="005512DD">
        <w:trPr>
          <w:trHeight w:val="292"/>
        </w:trPr>
        <w:tc>
          <w:tcPr>
            <w:tcW w:w="398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72C53B8" w14:textId="77777777" w:rsidR="003A72D0" w:rsidRDefault="003A72D0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Associação Grito dos Excluídos Continental</w:t>
            </w:r>
          </w:p>
        </w:tc>
        <w:tc>
          <w:tcPr>
            <w:tcW w:w="3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A94A19F" w14:textId="77777777" w:rsidR="003A72D0" w:rsidRDefault="003A72D0">
            <w:pPr>
              <w:spacing w:line="276" w:lineRule="auto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Seiti Takahama</w:t>
            </w:r>
          </w:p>
        </w:tc>
        <w:tc>
          <w:tcPr>
            <w:tcW w:w="1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3091A32" w14:textId="77777777" w:rsidR="003A72D0" w:rsidRDefault="003A72D0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P</w:t>
            </w:r>
          </w:p>
        </w:tc>
      </w:tr>
      <w:tr w:rsidR="003A72D0" w14:paraId="27524111" w14:textId="77777777" w:rsidTr="0023438F">
        <w:trPr>
          <w:trHeight w:val="128"/>
        </w:trPr>
        <w:tc>
          <w:tcPr>
            <w:tcW w:w="398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1241BBC" w14:textId="77777777" w:rsidR="003A72D0" w:rsidRDefault="003A72D0">
            <w:pPr>
              <w:widowControl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148C434" w14:textId="77777777" w:rsidR="003A72D0" w:rsidRDefault="003A72D0">
            <w:pPr>
              <w:spacing w:line="276" w:lineRule="auto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Meire Aparecida Rastelli</w:t>
            </w:r>
          </w:p>
        </w:tc>
        <w:tc>
          <w:tcPr>
            <w:tcW w:w="1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 w:themeFill="accent2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F9BCE9D" w14:textId="77777777" w:rsidR="003A72D0" w:rsidRDefault="003A72D0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A</w:t>
            </w:r>
          </w:p>
        </w:tc>
      </w:tr>
      <w:tr w:rsidR="003A72D0" w14:paraId="1FF9A5C2" w14:textId="77777777" w:rsidTr="005512DD">
        <w:trPr>
          <w:trHeight w:val="252"/>
        </w:trPr>
        <w:tc>
          <w:tcPr>
            <w:tcW w:w="398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996EF76" w14:textId="77777777" w:rsidR="003A72D0" w:rsidRDefault="003A72D0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GARMIC - Grupo de Articulação para Conquista da Moradia para o Idoso da Capital</w:t>
            </w:r>
          </w:p>
        </w:tc>
        <w:tc>
          <w:tcPr>
            <w:tcW w:w="3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E6D43E1" w14:textId="77777777" w:rsidR="003A72D0" w:rsidRDefault="003A72D0">
            <w:pPr>
              <w:spacing w:line="276" w:lineRule="auto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Olga Luisa Leon de Quiroga</w:t>
            </w:r>
          </w:p>
        </w:tc>
        <w:tc>
          <w:tcPr>
            <w:tcW w:w="1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0D1E98D" w14:textId="77777777" w:rsidR="003A72D0" w:rsidRDefault="003A72D0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P</w:t>
            </w:r>
          </w:p>
        </w:tc>
      </w:tr>
      <w:tr w:rsidR="003A72D0" w14:paraId="2C465BCE" w14:textId="77777777" w:rsidTr="005512DD">
        <w:trPr>
          <w:trHeight w:val="128"/>
        </w:trPr>
        <w:tc>
          <w:tcPr>
            <w:tcW w:w="398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758CDA8" w14:textId="77777777" w:rsidR="003A72D0" w:rsidRDefault="003A72D0">
            <w:pPr>
              <w:widowControl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4D67921" w14:textId="77777777" w:rsidR="003A72D0" w:rsidRDefault="003A72D0">
            <w:pPr>
              <w:spacing w:line="276" w:lineRule="auto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Rosa Moraes</w:t>
            </w:r>
          </w:p>
        </w:tc>
        <w:tc>
          <w:tcPr>
            <w:tcW w:w="1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5D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2F1AB53" w14:textId="77777777" w:rsidR="003A72D0" w:rsidRDefault="003A72D0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A</w:t>
            </w:r>
          </w:p>
        </w:tc>
      </w:tr>
    </w:tbl>
    <w:tbl>
      <w:tblPr>
        <w:tblpPr w:leftFromText="180" w:rightFromText="180" w:topFromText="180" w:bottomFromText="180" w:vertAnchor="text" w:horzAnchor="page" w:tblpX="9346" w:tblpY="609"/>
        <w:tblW w:w="236" w:type="dxa"/>
        <w:tblBorders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36"/>
      </w:tblGrid>
      <w:tr w:rsidR="00717F0A" w14:paraId="3D103011" w14:textId="77777777" w:rsidTr="00717F0A">
        <w:trPr>
          <w:trHeight w:val="316"/>
        </w:trPr>
        <w:tc>
          <w:tcPr>
            <w:tcW w:w="236" w:type="dxa"/>
            <w:tcBorders>
              <w:top w:val="single" w:sz="6" w:space="0" w:color="FFFFFF"/>
              <w:left w:val="single" w:sz="6" w:space="0" w:color="000000"/>
              <w:bottom w:val="single" w:sz="6" w:space="0" w:color="FFFFFF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28C465" w14:textId="77777777" w:rsidR="00717F0A" w:rsidRDefault="00717F0A" w:rsidP="001667E7">
            <w:pPr>
              <w:spacing w:line="276" w:lineRule="auto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717F0A" w14:paraId="0CD150FA" w14:textId="77777777" w:rsidTr="00717F0A">
        <w:trPr>
          <w:trHeight w:val="229"/>
        </w:trPr>
        <w:tc>
          <w:tcPr>
            <w:tcW w:w="236" w:type="dxa"/>
            <w:tcBorders>
              <w:top w:val="single" w:sz="6" w:space="0" w:color="FFFFFF"/>
              <w:left w:val="single" w:sz="6" w:space="0" w:color="000000"/>
              <w:bottom w:val="single" w:sz="6" w:space="0" w:color="FFFFFF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10DD95" w14:textId="77777777" w:rsidR="00717F0A" w:rsidRDefault="00717F0A" w:rsidP="001667E7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717F0A" w14:paraId="0EBA400B" w14:textId="77777777" w:rsidTr="00717F0A">
        <w:trPr>
          <w:trHeight w:val="57"/>
        </w:trPr>
        <w:tc>
          <w:tcPr>
            <w:tcW w:w="236" w:type="dxa"/>
            <w:tcBorders>
              <w:top w:val="single" w:sz="6" w:space="0" w:color="FFFFFF"/>
              <w:left w:val="single" w:sz="6" w:space="0" w:color="000000"/>
              <w:bottom w:val="single" w:sz="6" w:space="0" w:color="FFFFFF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1C2E4E" w14:textId="77777777" w:rsidR="00717F0A" w:rsidRDefault="00717F0A" w:rsidP="001667E7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717F0A" w14:paraId="0F0BEC56" w14:textId="77777777" w:rsidTr="00717F0A">
        <w:trPr>
          <w:trHeight w:val="57"/>
        </w:trPr>
        <w:tc>
          <w:tcPr>
            <w:tcW w:w="236" w:type="dxa"/>
            <w:tcBorders>
              <w:top w:val="single" w:sz="6" w:space="0" w:color="FFFFFF"/>
              <w:left w:val="single" w:sz="6" w:space="0" w:color="000000"/>
              <w:bottom w:val="single" w:sz="6" w:space="0" w:color="FFFFFF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379EA5" w14:textId="77777777" w:rsidR="00717F0A" w:rsidRDefault="00717F0A" w:rsidP="001667E7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717F0A" w14:paraId="0457EE93" w14:textId="77777777" w:rsidTr="00717F0A">
        <w:trPr>
          <w:trHeight w:val="57"/>
        </w:trPr>
        <w:tc>
          <w:tcPr>
            <w:tcW w:w="236" w:type="dxa"/>
            <w:tcBorders>
              <w:top w:val="single" w:sz="6" w:space="0" w:color="FFFFFF"/>
              <w:left w:val="single" w:sz="6" w:space="0" w:color="000000"/>
              <w:bottom w:val="single" w:sz="6" w:space="0" w:color="FFFFFF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7660F4" w14:textId="77777777" w:rsidR="00717F0A" w:rsidRDefault="00717F0A" w:rsidP="001667E7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717F0A" w14:paraId="55E1BB76" w14:textId="77777777" w:rsidTr="00717F0A">
        <w:trPr>
          <w:trHeight w:val="57"/>
        </w:trPr>
        <w:tc>
          <w:tcPr>
            <w:tcW w:w="236" w:type="dxa"/>
            <w:tcBorders>
              <w:top w:val="single" w:sz="6" w:space="0" w:color="FFFFFF"/>
              <w:left w:val="single" w:sz="6" w:space="0" w:color="000000"/>
              <w:bottom w:val="single" w:sz="6" w:space="0" w:color="FFFFFF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681FCC" w14:textId="77777777" w:rsidR="00717F0A" w:rsidRDefault="00717F0A" w:rsidP="001667E7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</w:tc>
      </w:tr>
    </w:tbl>
    <w:p w14:paraId="39A2038E" w14:textId="77777777" w:rsidR="00F85C19" w:rsidRDefault="00F85C19">
      <w:pPr>
        <w:ind w:right="-6"/>
        <w:jc w:val="both"/>
        <w:rPr>
          <w:rFonts w:ascii="Calibri" w:eastAsia="Calibri" w:hAnsi="Calibri" w:cs="Calibri"/>
          <w:b/>
        </w:rPr>
      </w:pPr>
    </w:p>
    <w:p w14:paraId="432BF454" w14:textId="77777777" w:rsidR="003A72D0" w:rsidRDefault="003A72D0">
      <w:pPr>
        <w:ind w:right="-6" w:hanging="2"/>
        <w:jc w:val="both"/>
        <w:rPr>
          <w:rFonts w:ascii="Calibri" w:eastAsia="Calibri" w:hAnsi="Calibri" w:cs="Calibri"/>
        </w:rPr>
      </w:pPr>
      <w:bookmarkStart w:id="1" w:name="_GoBack"/>
      <w:bookmarkEnd w:id="1"/>
    </w:p>
    <w:tbl>
      <w:tblPr>
        <w:tblpPr w:leftFromText="180" w:rightFromText="180" w:topFromText="180" w:bottomFromText="180" w:vertAnchor="text" w:horzAnchor="page" w:tblpX="9671" w:tblpY="272"/>
        <w:tblW w:w="2135" w:type="dxa"/>
        <w:tblBorders>
          <w:insideH w:val="nil"/>
          <w:insideV w:val="nil"/>
        </w:tblBorders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2135"/>
      </w:tblGrid>
      <w:tr w:rsidR="00717F0A" w14:paraId="1A765FCB" w14:textId="77777777" w:rsidTr="00717F0A">
        <w:trPr>
          <w:trHeight w:val="56"/>
        </w:trPr>
        <w:tc>
          <w:tcPr>
            <w:tcW w:w="2135" w:type="dxa"/>
            <w:tcBorders>
              <w:top w:val="single" w:sz="6" w:space="0" w:color="FFFFFF"/>
              <w:left w:val="single" w:sz="6" w:space="0" w:color="FFFFFF"/>
              <w:bottom w:val="single" w:sz="6" w:space="0" w:color="000000"/>
              <w:right w:val="single" w:sz="6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EEE93B" w14:textId="77777777" w:rsidR="00717F0A" w:rsidRDefault="00717F0A" w:rsidP="00E83C61">
            <w:pPr>
              <w:spacing w:line="276" w:lineRule="auto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</w:tr>
      <w:tr w:rsidR="00717F0A" w14:paraId="6B987FF2" w14:textId="77777777" w:rsidTr="00717F0A">
        <w:trPr>
          <w:trHeight w:val="310"/>
        </w:trPr>
        <w:tc>
          <w:tcPr>
            <w:tcW w:w="2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A459CAD" w14:textId="77777777" w:rsidR="00717F0A" w:rsidRDefault="00717F0A" w:rsidP="00717F0A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LEGENDA</w:t>
            </w:r>
          </w:p>
        </w:tc>
      </w:tr>
      <w:tr w:rsidR="00717F0A" w14:paraId="1D31BFC9" w14:textId="77777777" w:rsidTr="00717F0A">
        <w:trPr>
          <w:trHeight w:val="225"/>
        </w:trPr>
        <w:tc>
          <w:tcPr>
            <w:tcW w:w="2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47164B8" w14:textId="77777777" w:rsidR="00717F0A" w:rsidRDefault="00717F0A" w:rsidP="00717F0A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P- PRESENTE</w:t>
            </w:r>
          </w:p>
        </w:tc>
      </w:tr>
      <w:tr w:rsidR="00717F0A" w14:paraId="7F6A1296" w14:textId="77777777" w:rsidTr="00717F0A">
        <w:trPr>
          <w:trHeight w:val="56"/>
        </w:trPr>
        <w:tc>
          <w:tcPr>
            <w:tcW w:w="2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8974CCD" w14:textId="77777777" w:rsidR="00717F0A" w:rsidRDefault="00717F0A" w:rsidP="00717F0A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PO- PRESENÇA ONLINE</w:t>
            </w:r>
          </w:p>
        </w:tc>
      </w:tr>
      <w:tr w:rsidR="00717F0A" w14:paraId="004EEE25" w14:textId="77777777" w:rsidTr="00717F0A">
        <w:trPr>
          <w:trHeight w:val="56"/>
        </w:trPr>
        <w:tc>
          <w:tcPr>
            <w:tcW w:w="2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E1C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357F496" w14:textId="77777777" w:rsidR="00717F0A" w:rsidRDefault="00717F0A" w:rsidP="00717F0A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A- AUSENTE</w:t>
            </w:r>
          </w:p>
        </w:tc>
      </w:tr>
      <w:tr w:rsidR="00717F0A" w14:paraId="3C2F077C" w14:textId="77777777" w:rsidTr="00717F0A">
        <w:trPr>
          <w:trHeight w:val="56"/>
        </w:trPr>
        <w:tc>
          <w:tcPr>
            <w:tcW w:w="2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DD6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F12B823" w14:textId="77777777" w:rsidR="00717F0A" w:rsidRDefault="00717F0A" w:rsidP="00717F0A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proofErr w:type="gramStart"/>
            <w:r>
              <w:rPr>
                <w:rFonts w:ascii="Calibri" w:eastAsia="Calibri" w:hAnsi="Calibri" w:cs="Calibri"/>
                <w:b/>
                <w:sz w:val="20"/>
                <w:szCs w:val="20"/>
              </w:rPr>
              <w:t>J- JUSTIFICATIVA</w:t>
            </w:r>
            <w:proofErr w:type="gramEnd"/>
          </w:p>
        </w:tc>
      </w:tr>
      <w:tr w:rsidR="00717F0A" w14:paraId="508F9BF3" w14:textId="77777777" w:rsidTr="00717F0A">
        <w:trPr>
          <w:trHeight w:val="56"/>
        </w:trPr>
        <w:tc>
          <w:tcPr>
            <w:tcW w:w="2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33EF024" w14:textId="77777777" w:rsidR="00717F0A" w:rsidRDefault="00717F0A" w:rsidP="00717F0A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L- LICENÇA</w:t>
            </w:r>
          </w:p>
        </w:tc>
      </w:tr>
      <w:tr w:rsidR="00717F0A" w14:paraId="36F9BAAD" w14:textId="77777777" w:rsidTr="00717F0A">
        <w:trPr>
          <w:trHeight w:val="56"/>
        </w:trPr>
        <w:tc>
          <w:tcPr>
            <w:tcW w:w="2135" w:type="dxa"/>
            <w:tcBorders>
              <w:top w:val="single" w:sz="6" w:space="0" w:color="000000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5E9152" w14:textId="77777777" w:rsidR="00717F0A" w:rsidRDefault="00717F0A" w:rsidP="00717F0A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</w:tr>
    </w:tbl>
    <w:p w14:paraId="08490167" w14:textId="77777777" w:rsidR="003A72D0" w:rsidRDefault="003A72D0">
      <w:pPr>
        <w:ind w:right="-6" w:hanging="2"/>
        <w:jc w:val="both"/>
        <w:rPr>
          <w:rFonts w:ascii="Calibri" w:eastAsia="Calibri" w:hAnsi="Calibri" w:cs="Calibri"/>
        </w:rPr>
      </w:pPr>
    </w:p>
    <w:p w14:paraId="73C77972" w14:textId="77777777" w:rsidR="003A72D0" w:rsidRDefault="003A72D0">
      <w:pPr>
        <w:ind w:right="-6" w:hanging="2"/>
        <w:jc w:val="both"/>
        <w:rPr>
          <w:rFonts w:ascii="Calibri" w:eastAsia="Calibri" w:hAnsi="Calibri" w:cs="Calibri"/>
        </w:rPr>
      </w:pPr>
    </w:p>
    <w:p w14:paraId="468B10FC" w14:textId="77777777" w:rsidR="003A72D0" w:rsidRDefault="003A72D0">
      <w:pPr>
        <w:ind w:right="-6" w:hanging="2"/>
        <w:jc w:val="both"/>
        <w:rPr>
          <w:rFonts w:ascii="Calibri" w:eastAsia="Calibri" w:hAnsi="Calibri" w:cs="Calibri"/>
        </w:rPr>
      </w:pPr>
    </w:p>
    <w:p w14:paraId="11C7573F" w14:textId="77777777" w:rsidR="008C2C04" w:rsidRDefault="008C2C04">
      <w:pPr>
        <w:ind w:right="-6" w:hanging="2"/>
        <w:jc w:val="both"/>
        <w:rPr>
          <w:rFonts w:ascii="Quattrocento Sans" w:eastAsia="Quattrocento Sans" w:hAnsi="Quattrocento Sans" w:cs="Quattrocento Sans"/>
          <w:sz w:val="22"/>
          <w:szCs w:val="22"/>
        </w:rPr>
      </w:pPr>
    </w:p>
    <w:p w14:paraId="17ACDD3D" w14:textId="77777777" w:rsidR="008C2C04" w:rsidRDefault="008C2C04" w:rsidP="008C2C04">
      <w:pPr>
        <w:ind w:right="-6" w:hanging="2"/>
        <w:jc w:val="both"/>
        <w:rPr>
          <w:rFonts w:ascii="Quattrocento Sans" w:eastAsia="Quattrocento Sans" w:hAnsi="Quattrocento Sans" w:cs="Quattrocento Sans"/>
          <w:sz w:val="22"/>
          <w:szCs w:val="22"/>
        </w:rPr>
      </w:pPr>
      <w:r>
        <w:rPr>
          <w:rFonts w:ascii="Calibri" w:eastAsia="Calibri" w:hAnsi="Calibri" w:cs="Calibri"/>
        </w:rPr>
        <w:t>Participaram da reunião os seguintes Conselheiros (as) Representantes de Governo:</w:t>
      </w:r>
      <w:r>
        <w:rPr>
          <w:rFonts w:ascii="Quattrocento Sans" w:eastAsia="Quattrocento Sans" w:hAnsi="Quattrocento Sans" w:cs="Quattrocento Sans"/>
          <w:sz w:val="22"/>
          <w:szCs w:val="22"/>
        </w:rPr>
        <w:t xml:space="preserve"> </w:t>
      </w:r>
    </w:p>
    <w:p w14:paraId="1F3B8900" w14:textId="77777777" w:rsidR="006F0A9D" w:rsidRDefault="006F0A9D" w:rsidP="008C2C04">
      <w:pPr>
        <w:ind w:right="-6" w:hanging="2"/>
        <w:jc w:val="both"/>
        <w:rPr>
          <w:rFonts w:ascii="Quattrocento Sans" w:eastAsia="Quattrocento Sans" w:hAnsi="Quattrocento Sans" w:cs="Quattrocento Sans"/>
          <w:sz w:val="22"/>
          <w:szCs w:val="22"/>
        </w:rPr>
      </w:pPr>
    </w:p>
    <w:p w14:paraId="068FDFB0" w14:textId="77777777" w:rsidR="006F0A9D" w:rsidRDefault="006F0A9D" w:rsidP="008C2C04">
      <w:pPr>
        <w:ind w:right="-6" w:hanging="2"/>
        <w:jc w:val="both"/>
        <w:rPr>
          <w:rFonts w:ascii="Quattrocento Sans" w:eastAsia="Quattrocento Sans" w:hAnsi="Quattrocento Sans" w:cs="Quattrocento Sans"/>
          <w:sz w:val="22"/>
          <w:szCs w:val="22"/>
        </w:rPr>
      </w:pPr>
    </w:p>
    <w:tbl>
      <w:tblPr>
        <w:tblpPr w:leftFromText="141" w:rightFromText="141" w:vertAnchor="text" w:horzAnchor="margin" w:tblpY="140"/>
        <w:tblW w:w="8355" w:type="dxa"/>
        <w:tblBorders>
          <w:insideH w:val="nil"/>
          <w:insideV w:val="nil"/>
        </w:tblBorders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3870"/>
        <w:gridCol w:w="3435"/>
        <w:gridCol w:w="1050"/>
      </w:tblGrid>
      <w:tr w:rsidR="009F7EDA" w14:paraId="100E6216" w14:textId="77777777" w:rsidTr="009F7EDA">
        <w:tc>
          <w:tcPr>
            <w:tcW w:w="835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7B7B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F55F7C1" w14:textId="77777777" w:rsidR="009F7EDA" w:rsidRDefault="009F7EDA" w:rsidP="009F7EDA">
            <w:pPr>
              <w:spacing w:line="276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LISTA DE PRESENÇA</w:t>
            </w:r>
          </w:p>
        </w:tc>
      </w:tr>
      <w:tr w:rsidR="009F7EDA" w14:paraId="5FB325E0" w14:textId="77777777" w:rsidTr="009F7EDA">
        <w:tc>
          <w:tcPr>
            <w:tcW w:w="3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2D59799" w14:textId="77777777" w:rsidR="009F7EDA" w:rsidRDefault="009F7EDA" w:rsidP="009F7EDA">
            <w:pPr>
              <w:spacing w:line="276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SECRETARIA</w:t>
            </w:r>
          </w:p>
        </w:tc>
        <w:tc>
          <w:tcPr>
            <w:tcW w:w="3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7258580" w14:textId="77777777" w:rsidR="009F7EDA" w:rsidRDefault="009F7EDA" w:rsidP="009F7EDA">
            <w:pPr>
              <w:spacing w:line="276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NOME</w:t>
            </w:r>
          </w:p>
        </w:tc>
        <w:tc>
          <w:tcPr>
            <w:tcW w:w="1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57F4CD3" w14:textId="77777777" w:rsidR="009F7EDA" w:rsidRDefault="009F7EDA" w:rsidP="009F7EDA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PRESENÇA</w:t>
            </w:r>
          </w:p>
        </w:tc>
      </w:tr>
      <w:tr w:rsidR="009F7EDA" w14:paraId="6F4CC90A" w14:textId="77777777" w:rsidTr="009F7EDA">
        <w:trPr>
          <w:trHeight w:val="396"/>
        </w:trPr>
        <w:tc>
          <w:tcPr>
            <w:tcW w:w="387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6C0D970" w14:textId="77777777" w:rsidR="009F7EDA" w:rsidRDefault="009F7EDA" w:rsidP="009F7EDA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SMS</w:t>
            </w:r>
          </w:p>
        </w:tc>
        <w:tc>
          <w:tcPr>
            <w:tcW w:w="3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F62A070" w14:textId="77777777" w:rsidR="009F7EDA" w:rsidRDefault="009F7EDA" w:rsidP="009F7EDA">
            <w:pPr>
              <w:spacing w:line="276" w:lineRule="auto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Fábio Henrique Salles</w:t>
            </w:r>
          </w:p>
        </w:tc>
        <w:tc>
          <w:tcPr>
            <w:tcW w:w="1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BE4D5" w:themeFill="accent2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5B1C12D" w14:textId="77777777" w:rsidR="009F7EDA" w:rsidRDefault="009F7EDA" w:rsidP="009F7EDA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A</w:t>
            </w:r>
          </w:p>
        </w:tc>
      </w:tr>
      <w:tr w:rsidR="009F7EDA" w14:paraId="63A2C56E" w14:textId="77777777" w:rsidTr="009F7EDA">
        <w:trPr>
          <w:trHeight w:val="396"/>
        </w:trPr>
        <w:tc>
          <w:tcPr>
            <w:tcW w:w="387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FC981D6" w14:textId="77777777" w:rsidR="009F7EDA" w:rsidRDefault="009F7EDA" w:rsidP="009F7EDA">
            <w:pPr>
              <w:widowControl/>
              <w:suppressAutoHyphens w:val="0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3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086DCAA" w14:textId="77777777" w:rsidR="009F7EDA" w:rsidRDefault="009F7EDA" w:rsidP="009F7EDA">
            <w:pPr>
              <w:spacing w:line="276" w:lineRule="auto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José Ivan Ferreira</w:t>
            </w:r>
          </w:p>
        </w:tc>
        <w:tc>
          <w:tcPr>
            <w:tcW w:w="1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BE4D5" w:themeFill="accent2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0CC2B37" w14:textId="77777777" w:rsidR="009F7EDA" w:rsidRDefault="009F7EDA" w:rsidP="009F7EDA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A</w:t>
            </w:r>
          </w:p>
        </w:tc>
      </w:tr>
      <w:tr w:rsidR="009F7EDA" w14:paraId="761C7B3E" w14:textId="77777777" w:rsidTr="00717F0A">
        <w:trPr>
          <w:trHeight w:val="396"/>
        </w:trPr>
        <w:tc>
          <w:tcPr>
            <w:tcW w:w="387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67CEEE4" w14:textId="77777777" w:rsidR="009F7EDA" w:rsidRDefault="009F7EDA" w:rsidP="009F7EDA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SMADS</w:t>
            </w:r>
          </w:p>
        </w:tc>
        <w:tc>
          <w:tcPr>
            <w:tcW w:w="3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1E58A2E" w14:textId="77777777" w:rsidR="009F7EDA" w:rsidRDefault="009F7EDA" w:rsidP="009F7EDA">
            <w:pPr>
              <w:spacing w:line="276" w:lineRule="auto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Juliana de Oliveira</w:t>
            </w:r>
          </w:p>
        </w:tc>
        <w:tc>
          <w:tcPr>
            <w:tcW w:w="1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DF2C92C" w14:textId="77777777" w:rsidR="009F7EDA" w:rsidRDefault="009F7EDA" w:rsidP="009F7EDA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PO</w:t>
            </w:r>
          </w:p>
        </w:tc>
      </w:tr>
      <w:tr w:rsidR="009F7EDA" w14:paraId="029842A0" w14:textId="77777777" w:rsidTr="009F7EDA">
        <w:trPr>
          <w:trHeight w:val="396"/>
        </w:trPr>
        <w:tc>
          <w:tcPr>
            <w:tcW w:w="387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DB0E6B2" w14:textId="77777777" w:rsidR="009F7EDA" w:rsidRDefault="009F7EDA" w:rsidP="009F7EDA">
            <w:pPr>
              <w:widowControl/>
              <w:suppressAutoHyphens w:val="0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3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68F072A" w14:textId="77777777" w:rsidR="009F7EDA" w:rsidRDefault="009F7EDA" w:rsidP="009F7EDA">
            <w:pPr>
              <w:spacing w:line="276" w:lineRule="auto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Fátima de Jesus Teixeira</w:t>
            </w:r>
          </w:p>
        </w:tc>
        <w:tc>
          <w:tcPr>
            <w:tcW w:w="1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BE4D5" w:themeFill="accent2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812C18D" w14:textId="77777777" w:rsidR="009F7EDA" w:rsidRDefault="009F7EDA" w:rsidP="009F7EDA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A</w:t>
            </w:r>
          </w:p>
        </w:tc>
      </w:tr>
      <w:tr w:rsidR="009F7EDA" w14:paraId="35CB05DA" w14:textId="77777777" w:rsidTr="00717F0A">
        <w:trPr>
          <w:trHeight w:val="396"/>
        </w:trPr>
        <w:tc>
          <w:tcPr>
            <w:tcW w:w="387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640A61B" w14:textId="77777777" w:rsidR="009F7EDA" w:rsidRDefault="009F7EDA" w:rsidP="009F7EDA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SEHAB</w:t>
            </w:r>
          </w:p>
        </w:tc>
        <w:tc>
          <w:tcPr>
            <w:tcW w:w="3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9311335" w14:textId="77777777" w:rsidR="009F7EDA" w:rsidRDefault="009F7EDA" w:rsidP="009F7EDA">
            <w:pPr>
              <w:spacing w:line="276" w:lineRule="auto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Maria Regina Rodrigues</w:t>
            </w:r>
          </w:p>
        </w:tc>
        <w:tc>
          <w:tcPr>
            <w:tcW w:w="1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ABAA7FB" w14:textId="77777777" w:rsidR="009F7EDA" w:rsidRDefault="009F7EDA" w:rsidP="009F7EDA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PO</w:t>
            </w:r>
          </w:p>
        </w:tc>
      </w:tr>
      <w:tr w:rsidR="009F7EDA" w14:paraId="5D5F2CDA" w14:textId="77777777" w:rsidTr="009F7EDA">
        <w:trPr>
          <w:trHeight w:val="396"/>
        </w:trPr>
        <w:tc>
          <w:tcPr>
            <w:tcW w:w="387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8AC427A" w14:textId="77777777" w:rsidR="009F7EDA" w:rsidRDefault="009F7EDA" w:rsidP="009F7EDA">
            <w:pPr>
              <w:widowControl/>
              <w:suppressAutoHyphens w:val="0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3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37F2AB3" w14:textId="77777777" w:rsidR="009F7EDA" w:rsidRDefault="009F7EDA" w:rsidP="009F7EDA">
            <w:pPr>
              <w:spacing w:line="276" w:lineRule="auto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Dayana Almeida França</w:t>
            </w:r>
          </w:p>
        </w:tc>
        <w:tc>
          <w:tcPr>
            <w:tcW w:w="1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BE4D5" w:themeFill="accent2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095C97B" w14:textId="77777777" w:rsidR="009F7EDA" w:rsidRDefault="009F7EDA" w:rsidP="009F7EDA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A</w:t>
            </w:r>
          </w:p>
        </w:tc>
      </w:tr>
      <w:tr w:rsidR="009F7EDA" w14:paraId="6D24B636" w14:textId="77777777" w:rsidTr="00717F0A">
        <w:trPr>
          <w:trHeight w:val="396"/>
        </w:trPr>
        <w:tc>
          <w:tcPr>
            <w:tcW w:w="387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74897BD" w14:textId="77777777" w:rsidR="009F7EDA" w:rsidRDefault="009F7EDA" w:rsidP="009F7EDA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SMT</w:t>
            </w:r>
          </w:p>
        </w:tc>
        <w:tc>
          <w:tcPr>
            <w:tcW w:w="3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6F200C2" w14:textId="77777777" w:rsidR="009F7EDA" w:rsidRDefault="009F7EDA" w:rsidP="009F7EDA">
            <w:pPr>
              <w:spacing w:line="276" w:lineRule="auto"/>
              <w:rPr>
                <w:rFonts w:ascii="Calibri" w:eastAsia="Calibri" w:hAnsi="Calibri" w:cs="Calibri"/>
                <w:sz w:val="20"/>
                <w:szCs w:val="20"/>
              </w:rPr>
            </w:pP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Tyaran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Lima Sousa</w:t>
            </w:r>
          </w:p>
        </w:tc>
        <w:tc>
          <w:tcPr>
            <w:tcW w:w="1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D13D6D0" w14:textId="77777777" w:rsidR="009F7EDA" w:rsidRDefault="009F7EDA" w:rsidP="009F7EDA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PO</w:t>
            </w:r>
          </w:p>
        </w:tc>
      </w:tr>
      <w:tr w:rsidR="009F7EDA" w14:paraId="1C4F09A1" w14:textId="77777777" w:rsidTr="009F7EDA">
        <w:trPr>
          <w:trHeight w:val="396"/>
        </w:trPr>
        <w:tc>
          <w:tcPr>
            <w:tcW w:w="387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46F2EDA" w14:textId="77777777" w:rsidR="009F7EDA" w:rsidRDefault="009F7EDA" w:rsidP="009F7EDA">
            <w:pPr>
              <w:widowControl/>
              <w:suppressAutoHyphens w:val="0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3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8653724" w14:textId="77777777" w:rsidR="009F7EDA" w:rsidRDefault="009F7EDA" w:rsidP="009F7EDA">
            <w:pPr>
              <w:spacing w:line="276" w:lineRule="auto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Ângelo Fêde</w:t>
            </w:r>
          </w:p>
        </w:tc>
        <w:tc>
          <w:tcPr>
            <w:tcW w:w="1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BE4D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E0120AA" w14:textId="77777777" w:rsidR="009F7EDA" w:rsidRDefault="009F7EDA" w:rsidP="009F7EDA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A</w:t>
            </w:r>
          </w:p>
        </w:tc>
      </w:tr>
      <w:tr w:rsidR="009F7EDA" w14:paraId="35231418" w14:textId="77777777" w:rsidTr="00717F0A">
        <w:trPr>
          <w:trHeight w:val="396"/>
        </w:trPr>
        <w:tc>
          <w:tcPr>
            <w:tcW w:w="387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F31203C" w14:textId="77777777" w:rsidR="009F7EDA" w:rsidRDefault="009F7EDA" w:rsidP="009F7EDA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SMDET</w:t>
            </w:r>
          </w:p>
        </w:tc>
        <w:tc>
          <w:tcPr>
            <w:tcW w:w="3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AAE60DC" w14:textId="77777777" w:rsidR="009F7EDA" w:rsidRDefault="009F7EDA" w:rsidP="009F7EDA">
            <w:pPr>
              <w:spacing w:line="276" w:lineRule="auto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Angela de Oliveira Acosta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Cassesse</w:t>
            </w:r>
            <w:proofErr w:type="spellEnd"/>
          </w:p>
        </w:tc>
        <w:tc>
          <w:tcPr>
            <w:tcW w:w="1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EC6A133" w14:textId="77777777" w:rsidR="009F7EDA" w:rsidRDefault="009F7EDA" w:rsidP="009F7EDA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PO</w:t>
            </w:r>
          </w:p>
        </w:tc>
      </w:tr>
      <w:tr w:rsidR="009F7EDA" w14:paraId="0B1BF836" w14:textId="77777777" w:rsidTr="009F7EDA">
        <w:trPr>
          <w:trHeight w:val="396"/>
        </w:trPr>
        <w:tc>
          <w:tcPr>
            <w:tcW w:w="387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DC6AC25" w14:textId="77777777" w:rsidR="009F7EDA" w:rsidRDefault="009F7EDA" w:rsidP="009F7EDA">
            <w:pPr>
              <w:widowControl/>
              <w:suppressAutoHyphens w:val="0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3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9C6CF98" w14:textId="77777777" w:rsidR="009F7EDA" w:rsidRDefault="009F7EDA" w:rsidP="009F7EDA">
            <w:pPr>
              <w:spacing w:line="276" w:lineRule="auto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Marcia da Silva Carvalho</w:t>
            </w:r>
          </w:p>
        </w:tc>
        <w:tc>
          <w:tcPr>
            <w:tcW w:w="1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BE4D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B16F75A" w14:textId="77777777" w:rsidR="009F7EDA" w:rsidRDefault="009F7EDA" w:rsidP="009F7EDA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A</w:t>
            </w:r>
          </w:p>
        </w:tc>
      </w:tr>
      <w:tr w:rsidR="009F7EDA" w14:paraId="0A9063FA" w14:textId="77777777" w:rsidTr="009F7EDA">
        <w:trPr>
          <w:trHeight w:val="396"/>
        </w:trPr>
        <w:tc>
          <w:tcPr>
            <w:tcW w:w="387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B0DF227" w14:textId="77777777" w:rsidR="009F7EDA" w:rsidRDefault="009F7EDA" w:rsidP="009F7EDA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SVMA</w:t>
            </w:r>
          </w:p>
        </w:tc>
        <w:tc>
          <w:tcPr>
            <w:tcW w:w="3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10FA765" w14:textId="77777777" w:rsidR="009F7EDA" w:rsidRDefault="009F7EDA" w:rsidP="009F7EDA">
            <w:pPr>
              <w:spacing w:line="276" w:lineRule="auto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Lucas Gomes do Nascimento</w:t>
            </w:r>
          </w:p>
        </w:tc>
        <w:tc>
          <w:tcPr>
            <w:tcW w:w="1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BE4D5" w:themeFill="accent2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095B6BF" w14:textId="77777777" w:rsidR="009F7EDA" w:rsidRDefault="009F7EDA" w:rsidP="009F7EDA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A</w:t>
            </w:r>
          </w:p>
        </w:tc>
      </w:tr>
      <w:tr w:rsidR="009F7EDA" w14:paraId="4AF298CF" w14:textId="77777777" w:rsidTr="00717F0A">
        <w:trPr>
          <w:trHeight w:val="470"/>
        </w:trPr>
        <w:tc>
          <w:tcPr>
            <w:tcW w:w="387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0583633" w14:textId="77777777" w:rsidR="009F7EDA" w:rsidRDefault="009F7EDA" w:rsidP="009F7EDA">
            <w:pPr>
              <w:widowControl/>
              <w:suppressAutoHyphens w:val="0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3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32439B4" w14:textId="77777777" w:rsidR="009F7EDA" w:rsidRDefault="009F7EDA" w:rsidP="009F7EDA">
            <w:pPr>
              <w:spacing w:line="276" w:lineRule="auto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José Francisco Armelin</w:t>
            </w:r>
          </w:p>
        </w:tc>
        <w:tc>
          <w:tcPr>
            <w:tcW w:w="1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FC6713B" w14:textId="77777777" w:rsidR="009F7EDA" w:rsidRDefault="009F7EDA" w:rsidP="009F7EDA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PO</w:t>
            </w:r>
          </w:p>
        </w:tc>
      </w:tr>
      <w:tr w:rsidR="009F7EDA" w14:paraId="04AB2B5A" w14:textId="77777777" w:rsidTr="009F7EDA">
        <w:trPr>
          <w:trHeight w:val="396"/>
        </w:trPr>
        <w:tc>
          <w:tcPr>
            <w:tcW w:w="387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7DD15C3" w14:textId="77777777" w:rsidR="009F7EDA" w:rsidRDefault="009F7EDA" w:rsidP="009F7EDA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SME</w:t>
            </w:r>
          </w:p>
        </w:tc>
        <w:tc>
          <w:tcPr>
            <w:tcW w:w="3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798CE81" w14:textId="77777777" w:rsidR="009F7EDA" w:rsidRDefault="009F7EDA" w:rsidP="009F7EDA">
            <w:pPr>
              <w:spacing w:line="276" w:lineRule="auto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Adriana Fernandes da Silva</w:t>
            </w:r>
          </w:p>
        </w:tc>
        <w:tc>
          <w:tcPr>
            <w:tcW w:w="1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C36FD96" w14:textId="77777777" w:rsidR="009F7EDA" w:rsidRDefault="009F7EDA" w:rsidP="009F7EDA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P</w:t>
            </w:r>
          </w:p>
        </w:tc>
      </w:tr>
      <w:tr w:rsidR="009F7EDA" w14:paraId="6C24AB88" w14:textId="77777777" w:rsidTr="009F7EDA">
        <w:trPr>
          <w:trHeight w:val="396"/>
        </w:trPr>
        <w:tc>
          <w:tcPr>
            <w:tcW w:w="387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5AAD697" w14:textId="77777777" w:rsidR="009F7EDA" w:rsidRDefault="009F7EDA" w:rsidP="009F7EDA">
            <w:pPr>
              <w:widowControl/>
              <w:suppressAutoHyphens w:val="0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3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5F72FDA" w14:textId="77777777" w:rsidR="009F7EDA" w:rsidRDefault="009F7EDA" w:rsidP="009F7EDA">
            <w:pPr>
              <w:spacing w:line="276" w:lineRule="auto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Thiago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Fijos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de Souza</w:t>
            </w:r>
          </w:p>
        </w:tc>
        <w:tc>
          <w:tcPr>
            <w:tcW w:w="1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BE4D5" w:themeFill="accent2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6F3A599" w14:textId="77777777" w:rsidR="009F7EDA" w:rsidRDefault="009F7EDA" w:rsidP="009F7EDA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A</w:t>
            </w:r>
          </w:p>
        </w:tc>
      </w:tr>
      <w:tr w:rsidR="009F7EDA" w14:paraId="7C7E7355" w14:textId="77777777" w:rsidTr="009F7EDA">
        <w:trPr>
          <w:trHeight w:val="396"/>
        </w:trPr>
        <w:tc>
          <w:tcPr>
            <w:tcW w:w="387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5D56F26" w14:textId="77777777" w:rsidR="009F7EDA" w:rsidRDefault="009F7EDA" w:rsidP="009F7EDA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SEME</w:t>
            </w:r>
          </w:p>
        </w:tc>
        <w:tc>
          <w:tcPr>
            <w:tcW w:w="3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815F0A0" w14:textId="77777777" w:rsidR="009F7EDA" w:rsidRDefault="009F7EDA" w:rsidP="009F7EDA">
            <w:pPr>
              <w:spacing w:line="276" w:lineRule="auto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Dineia Mendes de Araújo Cardoso</w:t>
            </w:r>
          </w:p>
        </w:tc>
        <w:tc>
          <w:tcPr>
            <w:tcW w:w="1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BE4D5" w:themeFill="accent2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CBD1292" w14:textId="77777777" w:rsidR="009F7EDA" w:rsidRDefault="009F7EDA" w:rsidP="009F7EDA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A</w:t>
            </w:r>
          </w:p>
        </w:tc>
      </w:tr>
      <w:tr w:rsidR="009F7EDA" w14:paraId="34DD6443" w14:textId="77777777" w:rsidTr="009F7EDA">
        <w:trPr>
          <w:trHeight w:val="396"/>
        </w:trPr>
        <w:tc>
          <w:tcPr>
            <w:tcW w:w="387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A1B6D4E" w14:textId="77777777" w:rsidR="009F7EDA" w:rsidRDefault="009F7EDA" w:rsidP="009F7EDA">
            <w:pPr>
              <w:widowControl/>
              <w:suppressAutoHyphens w:val="0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3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93D12B1" w14:textId="77777777" w:rsidR="009F7EDA" w:rsidRDefault="009F7EDA" w:rsidP="009F7EDA">
            <w:pPr>
              <w:spacing w:line="276" w:lineRule="auto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Maria Luiza da Silva</w:t>
            </w:r>
          </w:p>
        </w:tc>
        <w:tc>
          <w:tcPr>
            <w:tcW w:w="1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BE4D5" w:themeFill="accent2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702E379" w14:textId="77777777" w:rsidR="009F7EDA" w:rsidRDefault="009F7EDA" w:rsidP="009F7EDA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A</w:t>
            </w:r>
          </w:p>
        </w:tc>
      </w:tr>
      <w:tr w:rsidR="009F7EDA" w14:paraId="3BEBE5A9" w14:textId="77777777" w:rsidTr="00717F0A">
        <w:trPr>
          <w:trHeight w:val="396"/>
        </w:trPr>
        <w:tc>
          <w:tcPr>
            <w:tcW w:w="387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C5C26DF" w14:textId="77777777" w:rsidR="009F7EDA" w:rsidRDefault="009F7EDA" w:rsidP="009F7EDA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SMC</w:t>
            </w:r>
          </w:p>
        </w:tc>
        <w:tc>
          <w:tcPr>
            <w:tcW w:w="3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64C0C41" w14:textId="77777777" w:rsidR="009F7EDA" w:rsidRDefault="009F7EDA" w:rsidP="009F7EDA">
            <w:pPr>
              <w:spacing w:line="276" w:lineRule="auto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Fernanda de Laurentiis</w:t>
            </w:r>
          </w:p>
        </w:tc>
        <w:tc>
          <w:tcPr>
            <w:tcW w:w="1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E7F1240" w14:textId="77777777" w:rsidR="009F7EDA" w:rsidRDefault="009F7EDA" w:rsidP="009F7EDA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PO</w:t>
            </w:r>
          </w:p>
        </w:tc>
      </w:tr>
      <w:tr w:rsidR="009F7EDA" w14:paraId="2CB1F1F2" w14:textId="77777777" w:rsidTr="009F7EDA">
        <w:trPr>
          <w:trHeight w:val="396"/>
        </w:trPr>
        <w:tc>
          <w:tcPr>
            <w:tcW w:w="387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3D65803" w14:textId="77777777" w:rsidR="009F7EDA" w:rsidRDefault="009F7EDA" w:rsidP="009F7EDA">
            <w:pPr>
              <w:widowControl/>
              <w:suppressAutoHyphens w:val="0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3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0FB6034" w14:textId="77777777" w:rsidR="009F7EDA" w:rsidRDefault="009F7EDA" w:rsidP="009F7EDA">
            <w:pPr>
              <w:spacing w:line="276" w:lineRule="auto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Claudio Aguiar Almeida</w:t>
            </w:r>
          </w:p>
        </w:tc>
        <w:tc>
          <w:tcPr>
            <w:tcW w:w="1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BE4D5" w:themeFill="accent2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6A6810F" w14:textId="77777777" w:rsidR="009F7EDA" w:rsidRDefault="009F7EDA" w:rsidP="009F7EDA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A</w:t>
            </w:r>
          </w:p>
        </w:tc>
      </w:tr>
      <w:tr w:rsidR="009F7EDA" w14:paraId="15855BB7" w14:textId="77777777" w:rsidTr="00717F0A">
        <w:trPr>
          <w:trHeight w:val="396"/>
        </w:trPr>
        <w:tc>
          <w:tcPr>
            <w:tcW w:w="387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19B8E0E" w14:textId="77777777" w:rsidR="009F7EDA" w:rsidRDefault="009F7EDA" w:rsidP="009F7EDA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SMPED</w:t>
            </w:r>
          </w:p>
        </w:tc>
        <w:tc>
          <w:tcPr>
            <w:tcW w:w="3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7A59152" w14:textId="77777777" w:rsidR="009F7EDA" w:rsidRDefault="009F7EDA" w:rsidP="009F7EDA">
            <w:pPr>
              <w:spacing w:line="276" w:lineRule="auto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Luciana Aparecida Dell Antonia Martins Scarassati</w:t>
            </w:r>
          </w:p>
        </w:tc>
        <w:tc>
          <w:tcPr>
            <w:tcW w:w="1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5C4AF48" w14:textId="77777777" w:rsidR="009F7EDA" w:rsidRDefault="009F7EDA" w:rsidP="009F7EDA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PO</w:t>
            </w:r>
          </w:p>
        </w:tc>
      </w:tr>
      <w:tr w:rsidR="009F7EDA" w14:paraId="45BF58E4" w14:textId="77777777" w:rsidTr="009F7EDA">
        <w:trPr>
          <w:trHeight w:val="396"/>
        </w:trPr>
        <w:tc>
          <w:tcPr>
            <w:tcW w:w="387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81C2704" w14:textId="77777777" w:rsidR="009F7EDA" w:rsidRDefault="009F7EDA" w:rsidP="009F7EDA">
            <w:pPr>
              <w:widowControl/>
              <w:suppressAutoHyphens w:val="0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3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B118C63" w14:textId="77777777" w:rsidR="009F7EDA" w:rsidRDefault="009F7EDA" w:rsidP="009F7EDA">
            <w:pPr>
              <w:spacing w:line="276" w:lineRule="auto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Devanice Jovina de Abreu </w:t>
            </w:r>
          </w:p>
        </w:tc>
        <w:tc>
          <w:tcPr>
            <w:tcW w:w="1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BE4D5" w:themeFill="accent2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B4373D3" w14:textId="77777777" w:rsidR="009F7EDA" w:rsidRDefault="009F7EDA" w:rsidP="009F7EDA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A</w:t>
            </w:r>
          </w:p>
        </w:tc>
      </w:tr>
      <w:tr w:rsidR="009F7EDA" w14:paraId="49C008A7" w14:textId="77777777" w:rsidTr="009F7EDA">
        <w:trPr>
          <w:trHeight w:val="396"/>
        </w:trPr>
        <w:tc>
          <w:tcPr>
            <w:tcW w:w="387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8C20A9A" w14:textId="77777777" w:rsidR="009F7EDA" w:rsidRDefault="009F7EDA" w:rsidP="009F7EDA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SMDHC</w:t>
            </w:r>
          </w:p>
        </w:tc>
        <w:tc>
          <w:tcPr>
            <w:tcW w:w="3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71DA5BD" w14:textId="77777777" w:rsidR="009F7EDA" w:rsidRDefault="009F7EDA" w:rsidP="009F7EDA">
            <w:pPr>
              <w:spacing w:line="276" w:lineRule="auto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Arthur Xavier</w:t>
            </w:r>
          </w:p>
        </w:tc>
        <w:tc>
          <w:tcPr>
            <w:tcW w:w="1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76C1DCD" w14:textId="77777777" w:rsidR="009F7EDA" w:rsidRDefault="009F7EDA" w:rsidP="009F7EDA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P</w:t>
            </w:r>
          </w:p>
        </w:tc>
      </w:tr>
      <w:tr w:rsidR="009F7EDA" w14:paraId="40B65021" w14:textId="77777777" w:rsidTr="00717F0A">
        <w:trPr>
          <w:trHeight w:val="396"/>
        </w:trPr>
        <w:tc>
          <w:tcPr>
            <w:tcW w:w="387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718DDEF" w14:textId="77777777" w:rsidR="009F7EDA" w:rsidRDefault="009F7EDA" w:rsidP="009F7EDA">
            <w:pPr>
              <w:widowControl/>
              <w:suppressAutoHyphens w:val="0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3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0070FE9" w14:textId="77777777" w:rsidR="009F7EDA" w:rsidRDefault="009F7EDA" w:rsidP="009F7EDA">
            <w:pPr>
              <w:spacing w:line="276" w:lineRule="auto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Nelson da Silva Teixeira</w:t>
            </w:r>
          </w:p>
        </w:tc>
        <w:tc>
          <w:tcPr>
            <w:tcW w:w="1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9FA41AC" w14:textId="77777777" w:rsidR="009F7EDA" w:rsidRDefault="009F7EDA" w:rsidP="009F7EDA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PO</w:t>
            </w:r>
          </w:p>
        </w:tc>
      </w:tr>
      <w:tr w:rsidR="009F7EDA" w14:paraId="635BEE13" w14:textId="77777777" w:rsidTr="009F7EDA">
        <w:trPr>
          <w:trHeight w:val="396"/>
        </w:trPr>
        <w:tc>
          <w:tcPr>
            <w:tcW w:w="387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D2CEA5D" w14:textId="77777777" w:rsidR="009F7EDA" w:rsidRDefault="009F7EDA" w:rsidP="009F7EDA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SMIT</w:t>
            </w:r>
          </w:p>
        </w:tc>
        <w:tc>
          <w:tcPr>
            <w:tcW w:w="3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F27CC99" w14:textId="77777777" w:rsidR="009F7EDA" w:rsidRDefault="009F7EDA" w:rsidP="009F7EDA">
            <w:pPr>
              <w:spacing w:line="276" w:lineRule="auto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Schalimar Leal Oriola da Costa</w:t>
            </w:r>
          </w:p>
        </w:tc>
        <w:tc>
          <w:tcPr>
            <w:tcW w:w="1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BE4D5" w:themeFill="accent2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4E0E91E" w14:textId="77777777" w:rsidR="009F7EDA" w:rsidRDefault="009F7EDA" w:rsidP="009F7EDA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A</w:t>
            </w:r>
          </w:p>
        </w:tc>
      </w:tr>
      <w:tr w:rsidR="009F7EDA" w14:paraId="2655ACE1" w14:textId="77777777" w:rsidTr="009F7EDA">
        <w:trPr>
          <w:trHeight w:val="396"/>
        </w:trPr>
        <w:tc>
          <w:tcPr>
            <w:tcW w:w="387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8C9485C" w14:textId="77777777" w:rsidR="009F7EDA" w:rsidRDefault="009F7EDA" w:rsidP="009F7EDA">
            <w:pPr>
              <w:widowControl/>
              <w:suppressAutoHyphens w:val="0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3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CE9DC1F" w14:textId="77777777" w:rsidR="009F7EDA" w:rsidRDefault="009F7EDA" w:rsidP="009F7EDA">
            <w:pPr>
              <w:spacing w:line="276" w:lineRule="auto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André Thiago Rebechi</w:t>
            </w:r>
          </w:p>
        </w:tc>
        <w:tc>
          <w:tcPr>
            <w:tcW w:w="1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BE4D5" w:themeFill="accent2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2AE5DE9" w14:textId="77777777" w:rsidR="009F7EDA" w:rsidRDefault="009F7EDA" w:rsidP="009F7EDA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A</w:t>
            </w:r>
          </w:p>
        </w:tc>
      </w:tr>
      <w:tr w:rsidR="009F7EDA" w14:paraId="4572D4F2" w14:textId="77777777" w:rsidTr="00717F0A">
        <w:trPr>
          <w:trHeight w:val="396"/>
        </w:trPr>
        <w:tc>
          <w:tcPr>
            <w:tcW w:w="387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FD609AE" w14:textId="77777777" w:rsidR="009F7EDA" w:rsidRDefault="009F7EDA" w:rsidP="009F7EDA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SF</w:t>
            </w:r>
          </w:p>
        </w:tc>
        <w:tc>
          <w:tcPr>
            <w:tcW w:w="3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13E3F2A" w14:textId="77777777" w:rsidR="009F7EDA" w:rsidRDefault="009F7EDA" w:rsidP="009F7EDA">
            <w:pPr>
              <w:spacing w:line="276" w:lineRule="auto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Luiz Octavio Massato Kobayashi</w:t>
            </w:r>
          </w:p>
        </w:tc>
        <w:tc>
          <w:tcPr>
            <w:tcW w:w="1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C09F7C4" w14:textId="77777777" w:rsidR="009F7EDA" w:rsidRDefault="009F7EDA" w:rsidP="009F7EDA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PO</w:t>
            </w:r>
          </w:p>
        </w:tc>
      </w:tr>
      <w:tr w:rsidR="009F7EDA" w14:paraId="6380D68B" w14:textId="77777777" w:rsidTr="009F7EDA">
        <w:trPr>
          <w:trHeight w:val="396"/>
        </w:trPr>
        <w:tc>
          <w:tcPr>
            <w:tcW w:w="387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1603156" w14:textId="77777777" w:rsidR="009F7EDA" w:rsidRDefault="009F7EDA" w:rsidP="009F7EDA">
            <w:pPr>
              <w:widowControl/>
              <w:suppressAutoHyphens w:val="0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3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2519FE3" w14:textId="77777777" w:rsidR="009F7EDA" w:rsidRDefault="009F7EDA" w:rsidP="009F7EDA">
            <w:pPr>
              <w:spacing w:line="276" w:lineRule="auto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Alexandre Alonso Durante</w:t>
            </w:r>
          </w:p>
        </w:tc>
        <w:tc>
          <w:tcPr>
            <w:tcW w:w="1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BE4D5" w:themeFill="accent2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06F93AB" w14:textId="77777777" w:rsidR="009F7EDA" w:rsidRDefault="009F7EDA" w:rsidP="009F7EDA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A</w:t>
            </w:r>
          </w:p>
        </w:tc>
      </w:tr>
      <w:tr w:rsidR="009F7EDA" w14:paraId="477A013E" w14:textId="77777777" w:rsidTr="00717F0A">
        <w:trPr>
          <w:trHeight w:val="396"/>
        </w:trPr>
        <w:tc>
          <w:tcPr>
            <w:tcW w:w="387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0B38103" w14:textId="77777777" w:rsidR="009F7EDA" w:rsidRDefault="009F7EDA" w:rsidP="009F7EDA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SMSUB</w:t>
            </w:r>
          </w:p>
        </w:tc>
        <w:tc>
          <w:tcPr>
            <w:tcW w:w="3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1694D38" w14:textId="77777777" w:rsidR="009F7EDA" w:rsidRDefault="009F7EDA" w:rsidP="009F7EDA">
            <w:pPr>
              <w:spacing w:line="276" w:lineRule="auto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Walter Abrão Cavalcante</w:t>
            </w:r>
          </w:p>
        </w:tc>
        <w:tc>
          <w:tcPr>
            <w:tcW w:w="1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FC44439" w14:textId="77777777" w:rsidR="009F7EDA" w:rsidRDefault="009F7EDA" w:rsidP="009F7EDA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PO</w:t>
            </w:r>
          </w:p>
        </w:tc>
      </w:tr>
      <w:tr w:rsidR="009F7EDA" w14:paraId="04FD093E" w14:textId="77777777" w:rsidTr="009F7EDA">
        <w:trPr>
          <w:trHeight w:val="396"/>
        </w:trPr>
        <w:tc>
          <w:tcPr>
            <w:tcW w:w="387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E8E8CC1" w14:textId="77777777" w:rsidR="009F7EDA" w:rsidRDefault="009F7EDA" w:rsidP="009F7EDA">
            <w:pPr>
              <w:widowControl/>
              <w:suppressAutoHyphens w:val="0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3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DBA8ACD" w14:textId="77777777" w:rsidR="009F7EDA" w:rsidRDefault="009F7EDA" w:rsidP="009F7EDA">
            <w:pPr>
              <w:spacing w:line="276" w:lineRule="auto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Conceição Aparecida Mariano</w:t>
            </w:r>
          </w:p>
        </w:tc>
        <w:tc>
          <w:tcPr>
            <w:tcW w:w="1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BE4D5" w:themeFill="accent2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86BA746" w14:textId="77777777" w:rsidR="009F7EDA" w:rsidRDefault="009F7EDA" w:rsidP="009F7EDA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A</w:t>
            </w:r>
          </w:p>
        </w:tc>
      </w:tr>
      <w:tr w:rsidR="009F7EDA" w14:paraId="4A60E916" w14:textId="77777777" w:rsidTr="009F7EDA">
        <w:trPr>
          <w:trHeight w:val="396"/>
        </w:trPr>
        <w:tc>
          <w:tcPr>
            <w:tcW w:w="387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A5836B5" w14:textId="77777777" w:rsidR="009F7EDA" w:rsidRDefault="009F7EDA" w:rsidP="009F7EDA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SMSU</w:t>
            </w:r>
          </w:p>
        </w:tc>
        <w:tc>
          <w:tcPr>
            <w:tcW w:w="3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537BDE2" w14:textId="77777777" w:rsidR="009F7EDA" w:rsidRDefault="009F7EDA" w:rsidP="009F7EDA">
            <w:pPr>
              <w:spacing w:line="276" w:lineRule="auto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Alírio José da Silva</w:t>
            </w:r>
          </w:p>
        </w:tc>
        <w:tc>
          <w:tcPr>
            <w:tcW w:w="1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BE4D5" w:themeFill="accent2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67C51F4" w14:textId="77777777" w:rsidR="009F7EDA" w:rsidRDefault="009F7EDA" w:rsidP="009F7EDA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A</w:t>
            </w:r>
          </w:p>
        </w:tc>
      </w:tr>
      <w:tr w:rsidR="009F7EDA" w14:paraId="1A9C81D6" w14:textId="77777777" w:rsidTr="009F7EDA">
        <w:trPr>
          <w:trHeight w:val="396"/>
        </w:trPr>
        <w:tc>
          <w:tcPr>
            <w:tcW w:w="387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2DADCF8" w14:textId="77777777" w:rsidR="009F7EDA" w:rsidRDefault="009F7EDA" w:rsidP="009F7EDA">
            <w:pPr>
              <w:widowControl/>
              <w:suppressAutoHyphens w:val="0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3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15BBFC2" w14:textId="77777777" w:rsidR="009F7EDA" w:rsidRDefault="009F7EDA" w:rsidP="009F7EDA">
            <w:pPr>
              <w:spacing w:line="276" w:lineRule="auto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Silvia Pavan Barboza Nunes</w:t>
            </w:r>
          </w:p>
        </w:tc>
        <w:tc>
          <w:tcPr>
            <w:tcW w:w="1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BE4D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7D828A7" w14:textId="77777777" w:rsidR="009F7EDA" w:rsidRDefault="009F7EDA" w:rsidP="009F7EDA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A</w:t>
            </w:r>
          </w:p>
        </w:tc>
      </w:tr>
    </w:tbl>
    <w:p w14:paraId="6346E34E" w14:textId="77777777" w:rsidR="006F0A9D" w:rsidRDefault="006F0A9D" w:rsidP="008C2C04">
      <w:pPr>
        <w:ind w:right="-6" w:hanging="2"/>
        <w:jc w:val="both"/>
        <w:rPr>
          <w:rFonts w:ascii="Quattrocento Sans" w:eastAsia="Quattrocento Sans" w:hAnsi="Quattrocento Sans" w:cs="Quattrocento Sans"/>
          <w:sz w:val="22"/>
          <w:szCs w:val="22"/>
        </w:rPr>
      </w:pPr>
    </w:p>
    <w:p w14:paraId="7574AA0E" w14:textId="77777777" w:rsidR="008C2C04" w:rsidRDefault="008C2C04">
      <w:pPr>
        <w:ind w:right="-6" w:hanging="2"/>
        <w:jc w:val="both"/>
        <w:rPr>
          <w:rFonts w:ascii="Quattrocento Sans" w:eastAsia="Quattrocento Sans" w:hAnsi="Quattrocento Sans" w:cs="Quattrocento Sans"/>
          <w:sz w:val="22"/>
          <w:szCs w:val="22"/>
        </w:rPr>
      </w:pPr>
    </w:p>
    <w:p w14:paraId="31289593" w14:textId="77777777" w:rsidR="00692867" w:rsidRDefault="00692867" w:rsidP="00D57010">
      <w:pPr>
        <w:ind w:right="-6" w:hanging="2"/>
        <w:jc w:val="both"/>
        <w:rPr>
          <w:rFonts w:ascii="Calibri" w:eastAsia="Calibri" w:hAnsi="Calibri" w:cs="Calibri"/>
        </w:rPr>
      </w:pPr>
    </w:p>
    <w:p w14:paraId="012DA931" w14:textId="77777777" w:rsidR="009F7EDA" w:rsidRDefault="009F7EDA" w:rsidP="00D57010">
      <w:pPr>
        <w:ind w:right="-6" w:hanging="2"/>
        <w:jc w:val="both"/>
        <w:rPr>
          <w:rFonts w:ascii="Calibri" w:eastAsia="Calibri" w:hAnsi="Calibri" w:cs="Calibri"/>
        </w:rPr>
      </w:pPr>
    </w:p>
    <w:p w14:paraId="4FC063FD" w14:textId="77777777" w:rsidR="009F7EDA" w:rsidRDefault="009F7EDA" w:rsidP="00D57010">
      <w:pPr>
        <w:ind w:right="-6" w:hanging="2"/>
        <w:jc w:val="both"/>
        <w:rPr>
          <w:rFonts w:ascii="Calibri" w:eastAsia="Calibri" w:hAnsi="Calibri" w:cs="Calibri"/>
        </w:rPr>
      </w:pPr>
    </w:p>
    <w:p w14:paraId="22C8BAAD" w14:textId="77777777" w:rsidR="009F7EDA" w:rsidRDefault="009F7EDA" w:rsidP="00D57010">
      <w:pPr>
        <w:ind w:right="-6" w:hanging="2"/>
        <w:jc w:val="both"/>
        <w:rPr>
          <w:rFonts w:ascii="Calibri" w:eastAsia="Calibri" w:hAnsi="Calibri" w:cs="Calibri"/>
        </w:rPr>
      </w:pPr>
    </w:p>
    <w:p w14:paraId="09AE5505" w14:textId="77777777" w:rsidR="009F7EDA" w:rsidRDefault="009F7EDA" w:rsidP="00D57010">
      <w:pPr>
        <w:ind w:right="-6" w:hanging="2"/>
        <w:jc w:val="both"/>
        <w:rPr>
          <w:rFonts w:ascii="Calibri" w:eastAsia="Calibri" w:hAnsi="Calibri" w:cs="Calibri"/>
        </w:rPr>
      </w:pPr>
    </w:p>
    <w:p w14:paraId="00004FF3" w14:textId="77777777" w:rsidR="009F7EDA" w:rsidRDefault="009F7EDA" w:rsidP="00D57010">
      <w:pPr>
        <w:ind w:right="-6" w:hanging="2"/>
        <w:jc w:val="both"/>
        <w:rPr>
          <w:rFonts w:ascii="Calibri" w:eastAsia="Calibri" w:hAnsi="Calibri" w:cs="Calibri"/>
        </w:rPr>
      </w:pPr>
    </w:p>
    <w:p w14:paraId="2707DA6C" w14:textId="77777777" w:rsidR="009F7EDA" w:rsidRDefault="009F7EDA" w:rsidP="00D57010">
      <w:pPr>
        <w:ind w:right="-6" w:hanging="2"/>
        <w:jc w:val="both"/>
        <w:rPr>
          <w:rFonts w:ascii="Calibri" w:eastAsia="Calibri" w:hAnsi="Calibri" w:cs="Calibri"/>
        </w:rPr>
      </w:pPr>
    </w:p>
    <w:p w14:paraId="73531D1A" w14:textId="4376CFA3" w:rsidR="009F7EDA" w:rsidRDefault="009F7EDA" w:rsidP="00D57010">
      <w:pPr>
        <w:ind w:right="-6" w:hanging="2"/>
        <w:jc w:val="both"/>
        <w:rPr>
          <w:rFonts w:ascii="Calibri" w:eastAsia="Calibri" w:hAnsi="Calibri" w:cs="Calibri"/>
        </w:rPr>
      </w:pPr>
    </w:p>
    <w:p w14:paraId="56905B17" w14:textId="77777777" w:rsidR="009F7EDA" w:rsidRDefault="009F7EDA" w:rsidP="00D57010">
      <w:pPr>
        <w:ind w:right="-6" w:hanging="2"/>
        <w:jc w:val="both"/>
        <w:rPr>
          <w:rFonts w:ascii="Calibri" w:eastAsia="Calibri" w:hAnsi="Calibri" w:cs="Calibri"/>
        </w:rPr>
      </w:pPr>
    </w:p>
    <w:p w14:paraId="7B0369E1" w14:textId="77777777" w:rsidR="009F7EDA" w:rsidRDefault="009F7EDA" w:rsidP="00D57010">
      <w:pPr>
        <w:ind w:right="-6" w:hanging="2"/>
        <w:jc w:val="both"/>
        <w:rPr>
          <w:rFonts w:ascii="Calibri" w:eastAsia="Calibri" w:hAnsi="Calibri" w:cs="Calibri"/>
        </w:rPr>
      </w:pPr>
    </w:p>
    <w:p w14:paraId="4D01C57D" w14:textId="77777777" w:rsidR="009F7EDA" w:rsidRDefault="009F7EDA" w:rsidP="00D57010">
      <w:pPr>
        <w:ind w:right="-6" w:hanging="2"/>
        <w:jc w:val="both"/>
        <w:rPr>
          <w:rFonts w:ascii="Calibri" w:eastAsia="Calibri" w:hAnsi="Calibri" w:cs="Calibri"/>
        </w:rPr>
      </w:pPr>
    </w:p>
    <w:p w14:paraId="580223DA" w14:textId="77777777" w:rsidR="009F7EDA" w:rsidRDefault="009F7EDA" w:rsidP="00D57010">
      <w:pPr>
        <w:ind w:right="-6" w:hanging="2"/>
        <w:jc w:val="both"/>
        <w:rPr>
          <w:rFonts w:ascii="Calibri" w:eastAsia="Calibri" w:hAnsi="Calibri" w:cs="Calibri"/>
        </w:rPr>
      </w:pPr>
    </w:p>
    <w:p w14:paraId="65263B0F" w14:textId="77777777" w:rsidR="009F7EDA" w:rsidRDefault="009F7EDA" w:rsidP="00D57010">
      <w:pPr>
        <w:ind w:right="-6" w:hanging="2"/>
        <w:jc w:val="both"/>
        <w:rPr>
          <w:rFonts w:ascii="Calibri" w:eastAsia="Calibri" w:hAnsi="Calibri" w:cs="Calibri"/>
        </w:rPr>
      </w:pPr>
    </w:p>
    <w:p w14:paraId="25D8582D" w14:textId="77777777" w:rsidR="009F7EDA" w:rsidRDefault="009F7EDA" w:rsidP="00D57010">
      <w:pPr>
        <w:ind w:right="-6" w:hanging="2"/>
        <w:jc w:val="both"/>
        <w:rPr>
          <w:rFonts w:ascii="Calibri" w:eastAsia="Calibri" w:hAnsi="Calibri" w:cs="Calibri"/>
        </w:rPr>
      </w:pPr>
    </w:p>
    <w:p w14:paraId="77BB8339" w14:textId="77777777" w:rsidR="009F7EDA" w:rsidRDefault="009F7EDA" w:rsidP="00D57010">
      <w:pPr>
        <w:ind w:right="-6" w:hanging="2"/>
        <w:jc w:val="both"/>
        <w:rPr>
          <w:rFonts w:ascii="Calibri" w:eastAsia="Calibri" w:hAnsi="Calibri" w:cs="Calibri"/>
        </w:rPr>
      </w:pPr>
    </w:p>
    <w:p w14:paraId="6FA6097B" w14:textId="77777777" w:rsidR="009F7EDA" w:rsidRDefault="009F7EDA" w:rsidP="00D57010">
      <w:pPr>
        <w:ind w:right="-6" w:hanging="2"/>
        <w:jc w:val="both"/>
        <w:rPr>
          <w:rFonts w:ascii="Calibri" w:eastAsia="Calibri" w:hAnsi="Calibri" w:cs="Calibri"/>
        </w:rPr>
      </w:pPr>
    </w:p>
    <w:p w14:paraId="4FC6A38D" w14:textId="77777777" w:rsidR="009F7EDA" w:rsidRDefault="009F7EDA" w:rsidP="00D57010">
      <w:pPr>
        <w:ind w:right="-6" w:hanging="2"/>
        <w:jc w:val="both"/>
        <w:rPr>
          <w:rFonts w:ascii="Calibri" w:eastAsia="Calibri" w:hAnsi="Calibri" w:cs="Calibri"/>
        </w:rPr>
      </w:pPr>
    </w:p>
    <w:p w14:paraId="127D3968" w14:textId="77777777" w:rsidR="009F7EDA" w:rsidRDefault="009F7EDA" w:rsidP="00D57010">
      <w:pPr>
        <w:ind w:right="-6" w:hanging="2"/>
        <w:jc w:val="both"/>
        <w:rPr>
          <w:rFonts w:ascii="Calibri" w:eastAsia="Calibri" w:hAnsi="Calibri" w:cs="Calibri"/>
        </w:rPr>
      </w:pPr>
    </w:p>
    <w:p w14:paraId="691014CF" w14:textId="77777777" w:rsidR="009F7EDA" w:rsidRDefault="009F7EDA" w:rsidP="00D57010">
      <w:pPr>
        <w:ind w:right="-6" w:hanging="2"/>
        <w:jc w:val="both"/>
        <w:rPr>
          <w:rFonts w:ascii="Calibri" w:eastAsia="Calibri" w:hAnsi="Calibri" w:cs="Calibri"/>
        </w:rPr>
      </w:pPr>
    </w:p>
    <w:p w14:paraId="28FB34B9" w14:textId="77777777" w:rsidR="009F7EDA" w:rsidRDefault="009F7EDA" w:rsidP="00D57010">
      <w:pPr>
        <w:ind w:right="-6" w:hanging="2"/>
        <w:jc w:val="both"/>
        <w:rPr>
          <w:rFonts w:ascii="Calibri" w:eastAsia="Calibri" w:hAnsi="Calibri" w:cs="Calibri"/>
        </w:rPr>
      </w:pPr>
    </w:p>
    <w:p w14:paraId="482269C9" w14:textId="77777777" w:rsidR="009F7EDA" w:rsidRDefault="009F7EDA" w:rsidP="00D57010">
      <w:pPr>
        <w:ind w:right="-6" w:hanging="2"/>
        <w:jc w:val="both"/>
        <w:rPr>
          <w:rFonts w:ascii="Calibri" w:eastAsia="Calibri" w:hAnsi="Calibri" w:cs="Calibri"/>
        </w:rPr>
      </w:pPr>
    </w:p>
    <w:p w14:paraId="6B410FEB" w14:textId="77777777" w:rsidR="009F7EDA" w:rsidRDefault="009F7EDA" w:rsidP="00D57010">
      <w:pPr>
        <w:ind w:right="-6" w:hanging="2"/>
        <w:jc w:val="both"/>
        <w:rPr>
          <w:rFonts w:ascii="Calibri" w:eastAsia="Calibri" w:hAnsi="Calibri" w:cs="Calibri"/>
        </w:rPr>
      </w:pPr>
    </w:p>
    <w:p w14:paraId="3A0CAAA6" w14:textId="77777777" w:rsidR="009F7EDA" w:rsidRDefault="009F7EDA" w:rsidP="00D57010">
      <w:pPr>
        <w:ind w:right="-6" w:hanging="2"/>
        <w:jc w:val="both"/>
        <w:rPr>
          <w:rFonts w:ascii="Calibri" w:eastAsia="Calibri" w:hAnsi="Calibri" w:cs="Calibri"/>
        </w:rPr>
      </w:pPr>
    </w:p>
    <w:p w14:paraId="12FB7AF3" w14:textId="77777777" w:rsidR="009F7EDA" w:rsidRDefault="009F7EDA" w:rsidP="00D57010">
      <w:pPr>
        <w:ind w:right="-6" w:hanging="2"/>
        <w:jc w:val="both"/>
        <w:rPr>
          <w:rFonts w:ascii="Calibri" w:eastAsia="Calibri" w:hAnsi="Calibri" w:cs="Calibri"/>
        </w:rPr>
      </w:pPr>
    </w:p>
    <w:p w14:paraId="54A86B2E" w14:textId="77777777" w:rsidR="009F7EDA" w:rsidRDefault="009F7EDA" w:rsidP="00D57010">
      <w:pPr>
        <w:ind w:right="-6" w:hanging="2"/>
        <w:jc w:val="both"/>
        <w:rPr>
          <w:rFonts w:ascii="Calibri" w:eastAsia="Calibri" w:hAnsi="Calibri" w:cs="Calibri"/>
        </w:rPr>
      </w:pPr>
    </w:p>
    <w:p w14:paraId="5C24B8AC" w14:textId="77777777" w:rsidR="009F7EDA" w:rsidRDefault="009F7EDA" w:rsidP="00D57010">
      <w:pPr>
        <w:ind w:right="-6" w:hanging="2"/>
        <w:jc w:val="both"/>
        <w:rPr>
          <w:rFonts w:ascii="Calibri" w:eastAsia="Calibri" w:hAnsi="Calibri" w:cs="Calibri"/>
        </w:rPr>
      </w:pPr>
    </w:p>
    <w:p w14:paraId="07CD8D15" w14:textId="77777777" w:rsidR="009F7EDA" w:rsidRDefault="009F7EDA" w:rsidP="00D57010">
      <w:pPr>
        <w:ind w:right="-6" w:hanging="2"/>
        <w:jc w:val="both"/>
        <w:rPr>
          <w:rFonts w:ascii="Calibri" w:eastAsia="Calibri" w:hAnsi="Calibri" w:cs="Calibri"/>
        </w:rPr>
      </w:pPr>
    </w:p>
    <w:p w14:paraId="73AA1600" w14:textId="77777777" w:rsidR="009F7EDA" w:rsidRDefault="009F7EDA" w:rsidP="00D57010">
      <w:pPr>
        <w:ind w:right="-6" w:hanging="2"/>
        <w:jc w:val="both"/>
        <w:rPr>
          <w:rFonts w:ascii="Calibri" w:eastAsia="Calibri" w:hAnsi="Calibri" w:cs="Calibri"/>
        </w:rPr>
      </w:pPr>
    </w:p>
    <w:p w14:paraId="5F1AE0C1" w14:textId="77777777" w:rsidR="009F7EDA" w:rsidRDefault="009F7EDA" w:rsidP="00D57010">
      <w:pPr>
        <w:ind w:right="-6" w:hanging="2"/>
        <w:jc w:val="both"/>
        <w:rPr>
          <w:rFonts w:ascii="Calibri" w:eastAsia="Calibri" w:hAnsi="Calibri" w:cs="Calibri"/>
        </w:rPr>
      </w:pPr>
    </w:p>
    <w:p w14:paraId="252D358A" w14:textId="77777777" w:rsidR="009F7EDA" w:rsidRDefault="009F7EDA" w:rsidP="00D57010">
      <w:pPr>
        <w:ind w:right="-6" w:hanging="2"/>
        <w:jc w:val="both"/>
        <w:rPr>
          <w:rFonts w:ascii="Calibri" w:eastAsia="Calibri" w:hAnsi="Calibri" w:cs="Calibri"/>
        </w:rPr>
      </w:pPr>
    </w:p>
    <w:p w14:paraId="526BB869" w14:textId="77777777" w:rsidR="009F7EDA" w:rsidRDefault="009F7EDA" w:rsidP="00D57010">
      <w:pPr>
        <w:ind w:right="-6" w:hanging="2"/>
        <w:jc w:val="both"/>
        <w:rPr>
          <w:rFonts w:ascii="Calibri" w:eastAsia="Calibri" w:hAnsi="Calibri" w:cs="Calibri"/>
        </w:rPr>
      </w:pPr>
    </w:p>
    <w:p w14:paraId="098E86B7" w14:textId="77777777" w:rsidR="009F7EDA" w:rsidRDefault="009F7EDA" w:rsidP="00D57010">
      <w:pPr>
        <w:ind w:right="-6" w:hanging="2"/>
        <w:jc w:val="both"/>
        <w:rPr>
          <w:rFonts w:ascii="Calibri" w:eastAsia="Calibri" w:hAnsi="Calibri" w:cs="Calibri"/>
        </w:rPr>
      </w:pPr>
    </w:p>
    <w:p w14:paraId="3BD2C38B" w14:textId="77777777" w:rsidR="009F7EDA" w:rsidRDefault="009F7EDA" w:rsidP="00D57010">
      <w:pPr>
        <w:ind w:right="-6" w:hanging="2"/>
        <w:jc w:val="both"/>
        <w:rPr>
          <w:rFonts w:ascii="Calibri" w:eastAsia="Calibri" w:hAnsi="Calibri" w:cs="Calibri"/>
        </w:rPr>
      </w:pPr>
    </w:p>
    <w:p w14:paraId="1FA473A8" w14:textId="77777777" w:rsidR="009F7EDA" w:rsidRDefault="009F7EDA" w:rsidP="00D57010">
      <w:pPr>
        <w:ind w:right="-6" w:hanging="2"/>
        <w:jc w:val="both"/>
        <w:rPr>
          <w:rFonts w:ascii="Calibri" w:eastAsia="Calibri" w:hAnsi="Calibri" w:cs="Calibri"/>
        </w:rPr>
      </w:pPr>
    </w:p>
    <w:p w14:paraId="02F5A470" w14:textId="77777777" w:rsidR="009F7EDA" w:rsidRDefault="009F7EDA" w:rsidP="00D57010">
      <w:pPr>
        <w:ind w:right="-6" w:hanging="2"/>
        <w:jc w:val="both"/>
        <w:rPr>
          <w:rFonts w:ascii="Calibri" w:eastAsia="Calibri" w:hAnsi="Calibri" w:cs="Calibri"/>
        </w:rPr>
      </w:pPr>
    </w:p>
    <w:p w14:paraId="24B21D34" w14:textId="77777777" w:rsidR="009F7EDA" w:rsidRDefault="009F7EDA" w:rsidP="00D57010">
      <w:pPr>
        <w:ind w:right="-6" w:hanging="2"/>
        <w:jc w:val="both"/>
        <w:rPr>
          <w:rFonts w:ascii="Calibri" w:eastAsia="Calibri" w:hAnsi="Calibri" w:cs="Calibri"/>
        </w:rPr>
      </w:pPr>
    </w:p>
    <w:p w14:paraId="6017166D" w14:textId="77777777" w:rsidR="009F7EDA" w:rsidRDefault="009F7EDA" w:rsidP="00D57010">
      <w:pPr>
        <w:ind w:right="-6" w:hanging="2"/>
        <w:jc w:val="both"/>
        <w:rPr>
          <w:rFonts w:ascii="Calibri" w:eastAsia="Calibri" w:hAnsi="Calibri" w:cs="Calibri"/>
        </w:rPr>
      </w:pPr>
    </w:p>
    <w:p w14:paraId="70C44FD3" w14:textId="77777777" w:rsidR="009F7EDA" w:rsidRDefault="009F7EDA" w:rsidP="00D57010">
      <w:pPr>
        <w:ind w:right="-6" w:hanging="2"/>
        <w:jc w:val="both"/>
        <w:rPr>
          <w:rFonts w:ascii="Calibri" w:eastAsia="Calibri" w:hAnsi="Calibri" w:cs="Calibri"/>
        </w:rPr>
      </w:pPr>
    </w:p>
    <w:p w14:paraId="36375800" w14:textId="77777777" w:rsidR="009F7EDA" w:rsidRDefault="009F7EDA" w:rsidP="00D57010">
      <w:pPr>
        <w:ind w:right="-6" w:hanging="2"/>
        <w:jc w:val="both"/>
        <w:rPr>
          <w:rFonts w:ascii="Calibri" w:eastAsia="Calibri" w:hAnsi="Calibri" w:cs="Calibri"/>
        </w:rPr>
      </w:pPr>
    </w:p>
    <w:p w14:paraId="0437C5B4" w14:textId="77777777" w:rsidR="009F7EDA" w:rsidRDefault="009F7EDA" w:rsidP="00D57010">
      <w:pPr>
        <w:ind w:right="-6" w:hanging="2"/>
        <w:jc w:val="both"/>
        <w:rPr>
          <w:rFonts w:ascii="Calibri" w:eastAsia="Calibri" w:hAnsi="Calibri" w:cs="Calibri"/>
        </w:rPr>
      </w:pPr>
    </w:p>
    <w:p w14:paraId="6AA84BBA" w14:textId="77777777" w:rsidR="009F7EDA" w:rsidRDefault="009F7EDA" w:rsidP="00D57010">
      <w:pPr>
        <w:ind w:right="-6" w:hanging="2"/>
        <w:jc w:val="both"/>
        <w:rPr>
          <w:rFonts w:ascii="Calibri" w:eastAsia="Calibri" w:hAnsi="Calibri" w:cs="Calibri"/>
        </w:rPr>
      </w:pPr>
    </w:p>
    <w:p w14:paraId="556E0765" w14:textId="77777777" w:rsidR="009F7EDA" w:rsidRDefault="009F7EDA" w:rsidP="00D57010">
      <w:pPr>
        <w:ind w:right="-6" w:hanging="2"/>
        <w:jc w:val="both"/>
        <w:rPr>
          <w:rFonts w:ascii="Calibri" w:eastAsia="Calibri" w:hAnsi="Calibri" w:cs="Calibri"/>
        </w:rPr>
      </w:pPr>
    </w:p>
    <w:p w14:paraId="791E8BF3" w14:textId="77777777" w:rsidR="009F7EDA" w:rsidRDefault="009F7EDA" w:rsidP="00D57010">
      <w:pPr>
        <w:ind w:right="-6" w:hanging="2"/>
        <w:jc w:val="both"/>
        <w:rPr>
          <w:rFonts w:ascii="Calibri" w:eastAsia="Calibri" w:hAnsi="Calibri" w:cs="Calibri"/>
        </w:rPr>
      </w:pPr>
    </w:p>
    <w:p w14:paraId="23EBD673" w14:textId="77777777" w:rsidR="009F7EDA" w:rsidRDefault="009F7EDA" w:rsidP="00D57010">
      <w:pPr>
        <w:ind w:right="-6" w:hanging="2"/>
        <w:jc w:val="both"/>
        <w:rPr>
          <w:rFonts w:ascii="Calibri" w:eastAsia="Calibri" w:hAnsi="Calibri" w:cs="Calibri"/>
        </w:rPr>
      </w:pPr>
    </w:p>
    <w:p w14:paraId="298EC648" w14:textId="77777777" w:rsidR="009F7EDA" w:rsidRDefault="009F7EDA" w:rsidP="00D57010">
      <w:pPr>
        <w:ind w:right="-6" w:hanging="2"/>
        <w:jc w:val="both"/>
        <w:rPr>
          <w:rFonts w:ascii="Calibri" w:eastAsia="Calibri" w:hAnsi="Calibri" w:cs="Calibri"/>
        </w:rPr>
      </w:pPr>
    </w:p>
    <w:p w14:paraId="65597D17" w14:textId="77777777" w:rsidR="009F7EDA" w:rsidRDefault="009F7EDA" w:rsidP="00D57010">
      <w:pPr>
        <w:ind w:right="-6" w:hanging="2"/>
        <w:jc w:val="both"/>
        <w:rPr>
          <w:rFonts w:ascii="Calibri" w:eastAsia="Calibri" w:hAnsi="Calibri" w:cs="Calibri"/>
        </w:rPr>
      </w:pPr>
    </w:p>
    <w:p w14:paraId="7CFF03A9" w14:textId="77777777" w:rsidR="00F85C19" w:rsidRDefault="007033EF" w:rsidP="00D57010">
      <w:pPr>
        <w:ind w:right="-6"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lastRenderedPageBreak/>
        <w:t>Participaram da reunião os (as) seguintes convidados (as):</w:t>
      </w:r>
    </w:p>
    <w:p w14:paraId="3F2E8862" w14:textId="39C855B2" w:rsidR="006A1AC6" w:rsidRDefault="009E1F79" w:rsidP="006A1AC6">
      <w:pPr>
        <w:ind w:right="-6"/>
        <w:rPr>
          <w:rFonts w:ascii="Calibri" w:eastAsia="Calibri" w:hAnsi="Calibri" w:cs="Calibri"/>
          <w:highlight w:val="yellow"/>
        </w:rPr>
      </w:pPr>
      <w:r w:rsidRPr="00726B2A">
        <w:rPr>
          <w:rFonts w:ascii="Calibri" w:eastAsia="Calibri" w:hAnsi="Calibri" w:cs="Calibri"/>
          <w:b/>
          <w:noProof/>
          <w:lang w:eastAsia="pt-BR" w:bidi="ar-SA"/>
        </w:rPr>
        <w:drawing>
          <wp:anchor distT="0" distB="0" distL="114300" distR="114300" simplePos="0" relativeHeight="251658240" behindDoc="0" locked="0" layoutInCell="1" allowOverlap="1" wp14:anchorId="67651914" wp14:editId="7EFF09E6">
            <wp:simplePos x="0" y="0"/>
            <wp:positionH relativeFrom="column">
              <wp:posOffset>-260985</wp:posOffset>
            </wp:positionH>
            <wp:positionV relativeFrom="paragraph">
              <wp:posOffset>135890</wp:posOffset>
            </wp:positionV>
            <wp:extent cx="5688965" cy="4481830"/>
            <wp:effectExtent l="0" t="0" r="6985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88965" cy="44818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9C24BBC" w14:textId="77777777" w:rsidR="00726B2A" w:rsidRPr="00D57010" w:rsidRDefault="00726B2A" w:rsidP="006A1AC6">
      <w:pPr>
        <w:ind w:right="-6"/>
        <w:rPr>
          <w:rFonts w:ascii="Calibri" w:eastAsia="Calibri" w:hAnsi="Calibri" w:cs="Calibri"/>
          <w:highlight w:val="yellow"/>
        </w:rPr>
        <w:sectPr w:rsidR="00726B2A" w:rsidRPr="00D57010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06" w:h="16838"/>
          <w:pgMar w:top="1417" w:right="1285" w:bottom="1417" w:left="1701" w:header="850" w:footer="567" w:gutter="0"/>
          <w:pgNumType w:start="1"/>
          <w:cols w:space="720"/>
          <w:titlePg/>
        </w:sectPr>
      </w:pPr>
    </w:p>
    <w:p w14:paraId="76F7D5C8" w14:textId="56B35B74" w:rsidR="00643B23" w:rsidRDefault="00643B23" w:rsidP="009E1F79">
      <w:pPr>
        <w:rPr>
          <w:rFonts w:ascii="Calibri" w:eastAsia="Calibri" w:hAnsi="Calibri" w:cs="Calibri"/>
          <w:b/>
        </w:rPr>
      </w:pPr>
    </w:p>
    <w:p w14:paraId="192BCB72" w14:textId="77777777" w:rsidR="009E1F79" w:rsidRDefault="009E1F79" w:rsidP="009E1F79">
      <w:pPr>
        <w:rPr>
          <w:rFonts w:ascii="Calibri" w:eastAsia="Calibri" w:hAnsi="Calibri" w:cs="Calibri"/>
          <w:b/>
        </w:rPr>
      </w:pPr>
    </w:p>
    <w:p w14:paraId="402896E0" w14:textId="77777777" w:rsidR="009E1F79" w:rsidRDefault="009E1F79" w:rsidP="009E1F79">
      <w:pPr>
        <w:rPr>
          <w:rFonts w:ascii="Calibri" w:eastAsia="Calibri" w:hAnsi="Calibri" w:cs="Calibri"/>
          <w:b/>
        </w:rPr>
      </w:pPr>
    </w:p>
    <w:p w14:paraId="7030EDA2" w14:textId="77777777" w:rsidR="009E1F79" w:rsidRDefault="009E1F79" w:rsidP="009E1F79">
      <w:pPr>
        <w:rPr>
          <w:rFonts w:ascii="Calibri" w:eastAsia="Calibri" w:hAnsi="Calibri" w:cs="Calibri"/>
          <w:b/>
        </w:rPr>
      </w:pPr>
    </w:p>
    <w:p w14:paraId="20194D06" w14:textId="77777777" w:rsidR="009E1F79" w:rsidRDefault="009E1F79" w:rsidP="009E1F79">
      <w:pPr>
        <w:rPr>
          <w:rFonts w:ascii="Calibri" w:eastAsia="Calibri" w:hAnsi="Calibri" w:cs="Calibri"/>
          <w:b/>
        </w:rPr>
      </w:pPr>
    </w:p>
    <w:p w14:paraId="05ACABAF" w14:textId="77777777" w:rsidR="009E1F79" w:rsidRDefault="009E1F79" w:rsidP="009E1F79">
      <w:pPr>
        <w:rPr>
          <w:rFonts w:ascii="Calibri" w:eastAsia="Calibri" w:hAnsi="Calibri" w:cs="Calibri"/>
          <w:b/>
        </w:rPr>
      </w:pPr>
    </w:p>
    <w:p w14:paraId="4C431D82" w14:textId="77777777" w:rsidR="009E1F79" w:rsidRDefault="009E1F79" w:rsidP="009E1F79">
      <w:pPr>
        <w:rPr>
          <w:rFonts w:ascii="Calibri" w:eastAsia="Calibri" w:hAnsi="Calibri" w:cs="Calibri"/>
          <w:b/>
        </w:rPr>
      </w:pPr>
    </w:p>
    <w:p w14:paraId="45CFE243" w14:textId="77777777" w:rsidR="009E1F79" w:rsidRDefault="009E1F79" w:rsidP="009E1F79">
      <w:pPr>
        <w:rPr>
          <w:rFonts w:ascii="Calibri" w:eastAsia="Calibri" w:hAnsi="Calibri" w:cs="Calibri"/>
          <w:b/>
        </w:rPr>
      </w:pPr>
    </w:p>
    <w:p w14:paraId="5327FC9B" w14:textId="77777777" w:rsidR="009E1F79" w:rsidRDefault="009E1F79" w:rsidP="009E1F79">
      <w:pPr>
        <w:rPr>
          <w:rFonts w:ascii="Calibri" w:eastAsia="Calibri" w:hAnsi="Calibri" w:cs="Calibri"/>
          <w:b/>
        </w:rPr>
      </w:pPr>
    </w:p>
    <w:p w14:paraId="40129F19" w14:textId="77777777" w:rsidR="009E1F79" w:rsidRDefault="009E1F79" w:rsidP="009E1F79">
      <w:pPr>
        <w:rPr>
          <w:rFonts w:ascii="Calibri" w:eastAsia="Calibri" w:hAnsi="Calibri" w:cs="Calibri"/>
          <w:b/>
        </w:rPr>
      </w:pPr>
    </w:p>
    <w:p w14:paraId="256E654A" w14:textId="77777777" w:rsidR="009E1F79" w:rsidRDefault="009E1F79" w:rsidP="009E1F79">
      <w:pPr>
        <w:rPr>
          <w:rFonts w:ascii="Calibri" w:eastAsia="Calibri" w:hAnsi="Calibri" w:cs="Calibri"/>
          <w:b/>
        </w:rPr>
      </w:pPr>
    </w:p>
    <w:p w14:paraId="17308E3E" w14:textId="77777777" w:rsidR="009E1F79" w:rsidRDefault="009E1F79" w:rsidP="009E1F79">
      <w:pPr>
        <w:rPr>
          <w:rFonts w:ascii="Calibri" w:eastAsia="Calibri" w:hAnsi="Calibri" w:cs="Calibri"/>
          <w:b/>
        </w:rPr>
      </w:pPr>
    </w:p>
    <w:p w14:paraId="3CCDA981" w14:textId="77777777" w:rsidR="009E1F79" w:rsidRDefault="009E1F79" w:rsidP="009E1F79">
      <w:pPr>
        <w:rPr>
          <w:rFonts w:ascii="Calibri" w:eastAsia="Calibri" w:hAnsi="Calibri" w:cs="Calibri"/>
          <w:b/>
        </w:rPr>
      </w:pPr>
    </w:p>
    <w:p w14:paraId="38EC908E" w14:textId="77777777" w:rsidR="009E1F79" w:rsidRDefault="009E1F79" w:rsidP="009E1F79">
      <w:pPr>
        <w:rPr>
          <w:rFonts w:ascii="Calibri" w:eastAsia="Calibri" w:hAnsi="Calibri" w:cs="Calibri"/>
          <w:b/>
        </w:rPr>
      </w:pPr>
    </w:p>
    <w:p w14:paraId="6672777E" w14:textId="77777777" w:rsidR="009E1F79" w:rsidRDefault="009E1F79" w:rsidP="009E1F79">
      <w:pPr>
        <w:rPr>
          <w:rFonts w:ascii="Calibri" w:eastAsia="Calibri" w:hAnsi="Calibri" w:cs="Calibri"/>
          <w:b/>
        </w:rPr>
      </w:pPr>
    </w:p>
    <w:p w14:paraId="505F09CB" w14:textId="77777777" w:rsidR="009E1F79" w:rsidRDefault="009E1F79" w:rsidP="009E1F79">
      <w:pPr>
        <w:rPr>
          <w:rFonts w:ascii="Calibri" w:eastAsia="Calibri" w:hAnsi="Calibri" w:cs="Calibri"/>
          <w:b/>
        </w:rPr>
      </w:pPr>
    </w:p>
    <w:p w14:paraId="69079599" w14:textId="77777777" w:rsidR="009E1F79" w:rsidRDefault="009E1F79" w:rsidP="009E1F79">
      <w:pPr>
        <w:rPr>
          <w:rFonts w:ascii="Calibri" w:eastAsia="Calibri" w:hAnsi="Calibri" w:cs="Calibri"/>
          <w:b/>
        </w:rPr>
      </w:pPr>
    </w:p>
    <w:p w14:paraId="6302FB27" w14:textId="77777777" w:rsidR="009E1F79" w:rsidRDefault="009E1F79" w:rsidP="009E1F79">
      <w:pPr>
        <w:rPr>
          <w:rFonts w:ascii="Calibri" w:eastAsia="Calibri" w:hAnsi="Calibri" w:cs="Calibri"/>
          <w:b/>
        </w:rPr>
      </w:pPr>
    </w:p>
    <w:p w14:paraId="0469E894" w14:textId="77777777" w:rsidR="009E1F79" w:rsidRDefault="009E1F79" w:rsidP="009E1F79">
      <w:pPr>
        <w:rPr>
          <w:rFonts w:ascii="Calibri" w:eastAsia="Calibri" w:hAnsi="Calibri" w:cs="Calibri"/>
          <w:b/>
        </w:rPr>
      </w:pPr>
    </w:p>
    <w:p w14:paraId="6E0C2E56" w14:textId="77777777" w:rsidR="009E1F79" w:rsidRDefault="009E1F79" w:rsidP="009E1F79">
      <w:pPr>
        <w:rPr>
          <w:rFonts w:ascii="Calibri" w:eastAsia="Calibri" w:hAnsi="Calibri" w:cs="Calibri"/>
          <w:b/>
        </w:rPr>
      </w:pPr>
    </w:p>
    <w:p w14:paraId="645A7866" w14:textId="77777777" w:rsidR="009E1F79" w:rsidRDefault="009E1F79" w:rsidP="009E1F79">
      <w:pPr>
        <w:rPr>
          <w:rFonts w:ascii="Calibri" w:eastAsia="Calibri" w:hAnsi="Calibri" w:cs="Calibri"/>
          <w:b/>
        </w:rPr>
      </w:pPr>
    </w:p>
    <w:p w14:paraId="7DC9D544" w14:textId="77777777" w:rsidR="009E1F79" w:rsidRDefault="009E1F79" w:rsidP="009E1F79">
      <w:pPr>
        <w:rPr>
          <w:rFonts w:ascii="Calibri" w:eastAsia="Calibri" w:hAnsi="Calibri" w:cs="Calibri"/>
          <w:b/>
        </w:rPr>
      </w:pPr>
    </w:p>
    <w:p w14:paraId="43078757" w14:textId="77777777" w:rsidR="009E1F79" w:rsidRDefault="009E1F79" w:rsidP="009E1F79">
      <w:pPr>
        <w:rPr>
          <w:rFonts w:ascii="Calibri" w:eastAsia="Calibri" w:hAnsi="Calibri" w:cs="Calibri"/>
          <w:b/>
        </w:rPr>
      </w:pPr>
    </w:p>
    <w:p w14:paraId="12DFF557" w14:textId="77777777" w:rsidR="009E1F79" w:rsidRDefault="009E1F79" w:rsidP="009E1F79">
      <w:pPr>
        <w:rPr>
          <w:rFonts w:ascii="Calibri" w:eastAsia="Calibri" w:hAnsi="Calibri" w:cs="Calibri"/>
          <w:b/>
        </w:rPr>
      </w:pPr>
    </w:p>
    <w:p w14:paraId="3D0CFC53" w14:textId="47FCBCC1" w:rsidR="009E1F79" w:rsidRDefault="009E1F79" w:rsidP="009E1F79">
      <w:pPr>
        <w:rPr>
          <w:rFonts w:ascii="Calibri" w:eastAsia="Calibri" w:hAnsi="Calibri" w:cs="Calibri"/>
          <w:b/>
        </w:rPr>
      </w:pPr>
    </w:p>
    <w:p w14:paraId="3638C67B" w14:textId="63847F47" w:rsidR="009E1F79" w:rsidRDefault="009E1F79" w:rsidP="009E1F79">
      <w:pPr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  <w:noProof/>
          <w:lang w:eastAsia="pt-BR" w:bidi="ar-SA"/>
        </w:rPr>
        <w:drawing>
          <wp:anchor distT="0" distB="0" distL="114300" distR="114300" simplePos="0" relativeHeight="251659264" behindDoc="0" locked="0" layoutInCell="1" allowOverlap="1" wp14:anchorId="7C3CF251" wp14:editId="7F988C2B">
            <wp:simplePos x="0" y="0"/>
            <wp:positionH relativeFrom="column">
              <wp:posOffset>-527685</wp:posOffset>
            </wp:positionH>
            <wp:positionV relativeFrom="paragraph">
              <wp:posOffset>97155</wp:posOffset>
            </wp:positionV>
            <wp:extent cx="5989372" cy="2018276"/>
            <wp:effectExtent l="0" t="0" r="0" b="1270"/>
            <wp:wrapNone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9372" cy="201827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9E1F79">
      <w:type w:val="continuous"/>
      <w:pgSz w:w="11906" w:h="16838"/>
      <w:pgMar w:top="1417" w:right="1701" w:bottom="1417" w:left="1701" w:header="850" w:footer="567" w:gutter="0"/>
      <w:cols w:num="3" w:space="720" w:equalWidth="0">
        <w:col w:w="2354" w:space="720"/>
        <w:col w:w="2354" w:space="720"/>
        <w:col w:w="2354" w:space="0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B710183" w14:textId="77777777" w:rsidR="00931FE7" w:rsidRDefault="00931FE7">
      <w:r>
        <w:separator/>
      </w:r>
    </w:p>
  </w:endnote>
  <w:endnote w:type="continuationSeparator" w:id="0">
    <w:p w14:paraId="545D1AC5" w14:textId="77777777" w:rsidR="00931FE7" w:rsidRDefault="00931F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1" w:fontKey="{81C7077A-4747-436D-A1B1-AEB1DC22F087}"/>
  </w:font>
  <w:font w:name="OpenSymbol">
    <w:charset w:val="00"/>
    <w:family w:val="auto"/>
    <w:pitch w:val="variable"/>
    <w:sig w:usb0="800000AF" w:usb1="1001ECEA" w:usb2="00000000" w:usb3="00000000" w:csb0="8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2" w:fontKey="{100926B7-35C1-48F0-BA8F-CD8ECAF651C6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  <w:embedRegular r:id="rId3" w:fontKey="{414E0084-2197-40B3-9516-6E15AD054A09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68AF7449-815B-4516-88FD-E8384C39AAA5}"/>
    <w:embedBold r:id="rId5" w:fontKey="{321B23AF-4E12-4A30-9D9A-7043A6DB9A42}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Quattrocento Sans">
    <w:charset w:val="00"/>
    <w:family w:val="swiss"/>
    <w:pitch w:val="variable"/>
    <w:sig w:usb0="800000BF" w:usb1="4000005B" w:usb2="00000000" w:usb3="00000000" w:csb0="00000001" w:csb1="00000000"/>
    <w:embedRegular r:id="rId6" w:fontKey="{8388ACF8-141F-4449-9D8D-5668E03E9D0B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7" w:fontKey="{89002F6F-14A4-4F15-9BF1-AEEABD333460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18E3EF3" w14:textId="77777777" w:rsidR="00F859B6" w:rsidRDefault="00F859B6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BEB0268" w14:textId="77777777" w:rsidR="00F85C19" w:rsidRDefault="007033EF">
    <w:pPr>
      <w:pBdr>
        <w:top w:val="nil"/>
        <w:left w:val="nil"/>
        <w:bottom w:val="single" w:sz="12" w:space="1" w:color="000000"/>
        <w:right w:val="nil"/>
        <w:between w:val="nil"/>
      </w:pBdr>
      <w:jc w:val="center"/>
      <w:rPr>
        <w:rFonts w:ascii="Calibri" w:eastAsia="Calibri" w:hAnsi="Calibri" w:cs="Calibri"/>
        <w:b/>
        <w:color w:val="000000"/>
        <w:sz w:val="22"/>
        <w:szCs w:val="22"/>
      </w:rPr>
    </w:pPr>
    <w:r>
      <w:rPr>
        <w:rFonts w:ascii="Calibri" w:eastAsia="Calibri" w:hAnsi="Calibri" w:cs="Calibri"/>
        <w:sz w:val="22"/>
        <w:szCs w:val="22"/>
      </w:rPr>
      <w:t xml:space="preserve">Ata de Reunião </w:t>
    </w:r>
    <w:r>
      <w:rPr>
        <w:rFonts w:ascii="Calibri" w:eastAsia="Calibri" w:hAnsi="Calibri" w:cs="Calibri"/>
        <w:color w:val="000000"/>
        <w:sz w:val="22"/>
        <w:szCs w:val="22"/>
      </w:rPr>
      <w:t xml:space="preserve">- Página </w:t>
    </w:r>
    <w:r>
      <w:rPr>
        <w:rFonts w:ascii="Calibri" w:eastAsia="Calibri" w:hAnsi="Calibri" w:cs="Calibri"/>
        <w:b/>
        <w:color w:val="000000"/>
        <w:sz w:val="22"/>
        <w:szCs w:val="22"/>
      </w:rPr>
      <w:fldChar w:fldCharType="begin"/>
    </w:r>
    <w:r>
      <w:rPr>
        <w:rFonts w:ascii="Calibri" w:eastAsia="Calibri" w:hAnsi="Calibri" w:cs="Calibri"/>
        <w:b/>
        <w:color w:val="000000"/>
        <w:sz w:val="22"/>
        <w:szCs w:val="22"/>
      </w:rPr>
      <w:instrText>PAGE</w:instrText>
    </w:r>
    <w:r>
      <w:rPr>
        <w:rFonts w:ascii="Calibri" w:eastAsia="Calibri" w:hAnsi="Calibri" w:cs="Calibri"/>
        <w:b/>
        <w:color w:val="000000"/>
        <w:sz w:val="22"/>
        <w:szCs w:val="22"/>
      </w:rPr>
      <w:fldChar w:fldCharType="separate"/>
    </w:r>
    <w:r w:rsidR="00E83C61">
      <w:rPr>
        <w:rFonts w:ascii="Calibri" w:eastAsia="Calibri" w:hAnsi="Calibri" w:cs="Calibri"/>
        <w:b/>
        <w:noProof/>
        <w:color w:val="000000"/>
        <w:sz w:val="22"/>
        <w:szCs w:val="22"/>
      </w:rPr>
      <w:t>7</w:t>
    </w:r>
    <w:r>
      <w:rPr>
        <w:rFonts w:ascii="Calibri" w:eastAsia="Calibri" w:hAnsi="Calibri" w:cs="Calibri"/>
        <w:b/>
        <w:color w:val="000000"/>
        <w:sz w:val="22"/>
        <w:szCs w:val="22"/>
      </w:rPr>
      <w:fldChar w:fldCharType="end"/>
    </w:r>
    <w:r>
      <w:rPr>
        <w:rFonts w:ascii="Calibri" w:eastAsia="Calibri" w:hAnsi="Calibri" w:cs="Calibri"/>
        <w:color w:val="000000"/>
        <w:sz w:val="22"/>
        <w:szCs w:val="22"/>
      </w:rPr>
      <w:t xml:space="preserve"> de </w:t>
    </w:r>
    <w:r>
      <w:rPr>
        <w:rFonts w:ascii="Calibri" w:eastAsia="Calibri" w:hAnsi="Calibri" w:cs="Calibri"/>
        <w:b/>
        <w:color w:val="000000"/>
        <w:sz w:val="22"/>
        <w:szCs w:val="22"/>
      </w:rPr>
      <w:fldChar w:fldCharType="begin"/>
    </w:r>
    <w:r>
      <w:rPr>
        <w:rFonts w:ascii="Calibri" w:eastAsia="Calibri" w:hAnsi="Calibri" w:cs="Calibri"/>
        <w:b/>
        <w:color w:val="000000"/>
        <w:sz w:val="22"/>
        <w:szCs w:val="22"/>
      </w:rPr>
      <w:instrText>NUMPAGES</w:instrText>
    </w:r>
    <w:r>
      <w:rPr>
        <w:rFonts w:ascii="Calibri" w:eastAsia="Calibri" w:hAnsi="Calibri" w:cs="Calibri"/>
        <w:b/>
        <w:color w:val="000000"/>
        <w:sz w:val="22"/>
        <w:szCs w:val="22"/>
      </w:rPr>
      <w:fldChar w:fldCharType="separate"/>
    </w:r>
    <w:r w:rsidR="00E83C61">
      <w:rPr>
        <w:rFonts w:ascii="Calibri" w:eastAsia="Calibri" w:hAnsi="Calibri" w:cs="Calibri"/>
        <w:b/>
        <w:noProof/>
        <w:color w:val="000000"/>
        <w:sz w:val="22"/>
        <w:szCs w:val="22"/>
      </w:rPr>
      <w:t>9</w:t>
    </w:r>
    <w:r>
      <w:rPr>
        <w:rFonts w:ascii="Calibri" w:eastAsia="Calibri" w:hAnsi="Calibri" w:cs="Calibri"/>
        <w:b/>
        <w:color w:val="000000"/>
        <w:sz w:val="22"/>
        <w:szCs w:val="22"/>
      </w:rPr>
      <w:fldChar w:fldCharType="end"/>
    </w:r>
  </w:p>
  <w:p w14:paraId="71C818C2" w14:textId="77777777" w:rsidR="00F85C19" w:rsidRDefault="00F85C19">
    <w:pPr>
      <w:tabs>
        <w:tab w:val="center" w:pos="4419"/>
        <w:tab w:val="right" w:pos="8838"/>
      </w:tabs>
      <w:jc w:val="center"/>
      <w:rPr>
        <w:rFonts w:ascii="Calibri" w:eastAsia="Calibri" w:hAnsi="Calibri" w:cs="Calibri"/>
        <w:sz w:val="22"/>
        <w:szCs w:val="22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4870545" w14:textId="77777777" w:rsidR="00F85C19" w:rsidRDefault="00F85C19">
    <w:pPr>
      <w:pBdr>
        <w:bottom w:val="single" w:sz="12" w:space="1" w:color="000000"/>
      </w:pBdr>
      <w:jc w:val="center"/>
      <w:rPr>
        <w:rFonts w:ascii="Calibri" w:eastAsia="Calibri" w:hAnsi="Calibri" w:cs="Calibri"/>
        <w:sz w:val="22"/>
        <w:szCs w:val="22"/>
      </w:rPr>
    </w:pPr>
  </w:p>
  <w:p w14:paraId="0AE1F579" w14:textId="77777777" w:rsidR="00F85C19" w:rsidRDefault="007033EF">
    <w:pPr>
      <w:pBdr>
        <w:bottom w:val="single" w:sz="12" w:space="1" w:color="000000"/>
      </w:pBdr>
      <w:jc w:val="center"/>
      <w:rPr>
        <w:rFonts w:ascii="Calibri" w:eastAsia="Calibri" w:hAnsi="Calibri" w:cs="Calibri"/>
        <w:b/>
        <w:color w:val="000000"/>
        <w:sz w:val="22"/>
        <w:szCs w:val="22"/>
      </w:rPr>
    </w:pPr>
    <w:r>
      <w:rPr>
        <w:rFonts w:ascii="Calibri" w:eastAsia="Calibri" w:hAnsi="Calibri" w:cs="Calibri"/>
        <w:sz w:val="22"/>
        <w:szCs w:val="22"/>
      </w:rPr>
      <w:t xml:space="preserve">Ata de Reunião - Página </w:t>
    </w:r>
    <w:r>
      <w:rPr>
        <w:rFonts w:ascii="Calibri" w:eastAsia="Calibri" w:hAnsi="Calibri" w:cs="Calibri"/>
        <w:b/>
        <w:sz w:val="22"/>
        <w:szCs w:val="22"/>
      </w:rPr>
      <w:fldChar w:fldCharType="begin"/>
    </w:r>
    <w:r>
      <w:rPr>
        <w:rFonts w:ascii="Calibri" w:eastAsia="Calibri" w:hAnsi="Calibri" w:cs="Calibri"/>
        <w:b/>
        <w:sz w:val="22"/>
        <w:szCs w:val="22"/>
      </w:rPr>
      <w:instrText>PAGE</w:instrText>
    </w:r>
    <w:r>
      <w:rPr>
        <w:rFonts w:ascii="Calibri" w:eastAsia="Calibri" w:hAnsi="Calibri" w:cs="Calibri"/>
        <w:b/>
        <w:sz w:val="22"/>
        <w:szCs w:val="22"/>
      </w:rPr>
      <w:fldChar w:fldCharType="separate"/>
    </w:r>
    <w:r w:rsidR="00761B86">
      <w:rPr>
        <w:rFonts w:ascii="Calibri" w:eastAsia="Calibri" w:hAnsi="Calibri" w:cs="Calibri"/>
        <w:b/>
        <w:noProof/>
        <w:sz w:val="22"/>
        <w:szCs w:val="22"/>
      </w:rPr>
      <w:t>1</w:t>
    </w:r>
    <w:r>
      <w:rPr>
        <w:rFonts w:ascii="Calibri" w:eastAsia="Calibri" w:hAnsi="Calibri" w:cs="Calibri"/>
        <w:b/>
        <w:sz w:val="22"/>
        <w:szCs w:val="22"/>
      </w:rPr>
      <w:fldChar w:fldCharType="end"/>
    </w:r>
    <w:r>
      <w:rPr>
        <w:rFonts w:ascii="Calibri" w:eastAsia="Calibri" w:hAnsi="Calibri" w:cs="Calibri"/>
        <w:sz w:val="22"/>
        <w:szCs w:val="22"/>
      </w:rPr>
      <w:t xml:space="preserve"> de </w:t>
    </w:r>
    <w:r>
      <w:rPr>
        <w:rFonts w:ascii="Calibri" w:eastAsia="Calibri" w:hAnsi="Calibri" w:cs="Calibri"/>
        <w:b/>
        <w:sz w:val="22"/>
        <w:szCs w:val="22"/>
      </w:rPr>
      <w:fldChar w:fldCharType="begin"/>
    </w:r>
    <w:r>
      <w:rPr>
        <w:rFonts w:ascii="Calibri" w:eastAsia="Calibri" w:hAnsi="Calibri" w:cs="Calibri"/>
        <w:b/>
        <w:sz w:val="22"/>
        <w:szCs w:val="22"/>
      </w:rPr>
      <w:instrText>NUMPAGES</w:instrText>
    </w:r>
    <w:r>
      <w:rPr>
        <w:rFonts w:ascii="Calibri" w:eastAsia="Calibri" w:hAnsi="Calibri" w:cs="Calibri"/>
        <w:b/>
        <w:sz w:val="22"/>
        <w:szCs w:val="22"/>
      </w:rPr>
      <w:fldChar w:fldCharType="separate"/>
    </w:r>
    <w:r w:rsidR="00761B86">
      <w:rPr>
        <w:rFonts w:ascii="Calibri" w:eastAsia="Calibri" w:hAnsi="Calibri" w:cs="Calibri"/>
        <w:b/>
        <w:noProof/>
        <w:sz w:val="22"/>
        <w:szCs w:val="22"/>
      </w:rPr>
      <w:t>9</w:t>
    </w:r>
    <w:r>
      <w:rPr>
        <w:rFonts w:ascii="Calibri" w:eastAsia="Calibri" w:hAnsi="Calibri" w:cs="Calibri"/>
        <w:b/>
        <w:sz w:val="22"/>
        <w:szCs w:val="22"/>
      </w:rPr>
      <w:fldChar w:fldCharType="end"/>
    </w:r>
  </w:p>
  <w:p w14:paraId="1992C86D" w14:textId="77777777" w:rsidR="00F85C19" w:rsidRDefault="00F85C19">
    <w:pPr>
      <w:tabs>
        <w:tab w:val="center" w:pos="4419"/>
        <w:tab w:val="right" w:pos="8838"/>
      </w:tabs>
      <w:jc w:val="center"/>
      <w:rPr>
        <w:rFonts w:ascii="Calibri" w:eastAsia="Calibri" w:hAnsi="Calibri" w:cs="Calibri"/>
        <w:color w:val="FF0000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08761A4" w14:textId="77777777" w:rsidR="00931FE7" w:rsidRDefault="00931FE7">
      <w:r>
        <w:separator/>
      </w:r>
    </w:p>
  </w:footnote>
  <w:footnote w:type="continuationSeparator" w:id="0">
    <w:p w14:paraId="4D05F382" w14:textId="77777777" w:rsidR="00931FE7" w:rsidRDefault="00931FE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5783E68" w14:textId="6F1F609E" w:rsidR="00F859B6" w:rsidRDefault="00F859B6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2BF684D" w14:textId="21CA873C" w:rsidR="00F859B6" w:rsidRDefault="00F859B6">
    <w:pPr>
      <w:pStyle w:val="Cabealh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F758C64" w14:textId="0DCC3BD0" w:rsidR="00F85C19" w:rsidRDefault="009F7577">
    <w:pPr>
      <w:pBdr>
        <w:top w:val="nil"/>
        <w:left w:val="nil"/>
        <w:bottom w:val="nil"/>
        <w:right w:val="nil"/>
        <w:between w:val="nil"/>
      </w:pBdr>
      <w:jc w:val="right"/>
      <w:rPr>
        <w:color w:val="000000"/>
        <w:sz w:val="20"/>
        <w:szCs w:val="20"/>
      </w:rPr>
    </w:pPr>
    <w:r w:rsidRPr="00E05AF8">
      <w:rPr>
        <w:noProof/>
        <w:color w:val="000000"/>
        <w:sz w:val="20"/>
        <w:szCs w:val="20"/>
        <w:lang w:eastAsia="pt-BR" w:bidi="ar-SA"/>
      </w:rPr>
      <w:drawing>
        <wp:inline distT="0" distB="0" distL="0" distR="0" wp14:anchorId="7081052B" wp14:editId="15C95024">
          <wp:extent cx="1371600" cy="552450"/>
          <wp:effectExtent l="0" t="0" r="0" b="0"/>
          <wp:docPr id="3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1600" cy="552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eastAsia="pt-BR" w:bidi="ar-SA"/>
      </w:rPr>
      <w:drawing>
        <wp:anchor distT="114300" distB="114300" distL="114300" distR="114300" simplePos="0" relativeHeight="251657728" behindDoc="0" locked="0" layoutInCell="1" allowOverlap="1" wp14:anchorId="16508DDB" wp14:editId="02FB4417">
          <wp:simplePos x="0" y="0"/>
          <wp:positionH relativeFrom="column">
            <wp:posOffset>-3810</wp:posOffset>
          </wp:positionH>
          <wp:positionV relativeFrom="paragraph">
            <wp:posOffset>3175</wp:posOffset>
          </wp:positionV>
          <wp:extent cx="1104900" cy="878205"/>
          <wp:effectExtent l="0" t="0" r="0" b="0"/>
          <wp:wrapNone/>
          <wp:docPr id="6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2717" t="30325" r="39148" b="27013"/>
                  <a:stretch>
                    <a:fillRect/>
                  </a:stretch>
                </pic:blipFill>
                <pic:spPr bwMode="auto">
                  <a:xfrm>
                    <a:off x="0" y="0"/>
                    <a:ext cx="1104900" cy="8782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B97A5F4" w14:textId="77777777" w:rsidR="00F85C19" w:rsidRDefault="00F85C19">
    <w:pPr>
      <w:pBdr>
        <w:top w:val="nil"/>
        <w:left w:val="nil"/>
        <w:bottom w:val="nil"/>
        <w:right w:val="nil"/>
        <w:between w:val="nil"/>
      </w:pBdr>
      <w:jc w:val="center"/>
      <w:rPr>
        <w:color w:val="000000"/>
        <w:sz w:val="20"/>
        <w:szCs w:val="20"/>
      </w:rPr>
    </w:pPr>
  </w:p>
  <w:p w14:paraId="13C66260" w14:textId="77777777" w:rsidR="00F85C19" w:rsidRDefault="00F85C19">
    <w:pPr>
      <w:pBdr>
        <w:top w:val="nil"/>
        <w:left w:val="nil"/>
        <w:bottom w:val="nil"/>
        <w:right w:val="nil"/>
        <w:between w:val="nil"/>
      </w:pBdr>
      <w:jc w:val="center"/>
      <w:rPr>
        <w:color w:val="000000"/>
        <w:sz w:val="20"/>
        <w:szCs w:val="20"/>
      </w:rPr>
    </w:pPr>
  </w:p>
  <w:p w14:paraId="3CB8C375" w14:textId="77777777" w:rsidR="00F85C19" w:rsidRDefault="00F85C19">
    <w:pPr>
      <w:pBdr>
        <w:top w:val="nil"/>
        <w:left w:val="nil"/>
        <w:bottom w:val="nil"/>
        <w:right w:val="nil"/>
        <w:between w:val="nil"/>
      </w:pBdr>
      <w:jc w:val="center"/>
      <w:rPr>
        <w:color w:val="000000"/>
        <w:sz w:val="20"/>
        <w:szCs w:val="20"/>
      </w:rPr>
    </w:pPr>
  </w:p>
  <w:p w14:paraId="172F3D64" w14:textId="77777777" w:rsidR="00F85C19" w:rsidRDefault="007033EF">
    <w:pPr>
      <w:pBdr>
        <w:top w:val="nil"/>
        <w:left w:val="nil"/>
        <w:bottom w:val="nil"/>
        <w:right w:val="nil"/>
        <w:between w:val="nil"/>
      </w:pBdr>
      <w:jc w:val="center"/>
      <w:rPr>
        <w:rFonts w:ascii="Calibri" w:eastAsia="Calibri" w:hAnsi="Calibri" w:cs="Calibri"/>
        <w:b/>
        <w:color w:val="000000"/>
        <w:sz w:val="22"/>
        <w:szCs w:val="22"/>
      </w:rPr>
    </w:pPr>
    <w:r>
      <w:rPr>
        <w:rFonts w:ascii="Calibri" w:eastAsia="Calibri" w:hAnsi="Calibri" w:cs="Calibri"/>
        <w:b/>
        <w:color w:val="000000"/>
        <w:sz w:val="22"/>
        <w:szCs w:val="22"/>
      </w:rPr>
      <w:t>SECRETARIA MUNICIPAL DE DIREITOS HUMANOS E CIDADANIA - SMDHC</w:t>
    </w:r>
  </w:p>
  <w:p w14:paraId="0A52EFA9" w14:textId="77777777" w:rsidR="00F85C19" w:rsidRDefault="007033EF">
    <w:pPr>
      <w:pBdr>
        <w:top w:val="nil"/>
        <w:left w:val="nil"/>
        <w:bottom w:val="single" w:sz="12" w:space="1" w:color="000000"/>
        <w:right w:val="nil"/>
        <w:between w:val="nil"/>
      </w:pBdr>
      <w:spacing w:after="240"/>
      <w:jc w:val="center"/>
      <w:rPr>
        <w:rFonts w:ascii="Calibri" w:eastAsia="Calibri" w:hAnsi="Calibri" w:cs="Calibri"/>
        <w:b/>
        <w:color w:val="FF0000"/>
      </w:rPr>
    </w:pPr>
    <w:r>
      <w:rPr>
        <w:rFonts w:ascii="Calibri" w:eastAsia="Calibri" w:hAnsi="Calibri" w:cs="Calibri"/>
        <w:b/>
        <w:color w:val="000000"/>
      </w:rPr>
      <w:t>CONSELHO MUNICIPAL DE DIREITOS DA PESSOA IDOSA (CMI/SP)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AE1C4A"/>
    <w:multiLevelType w:val="multilevel"/>
    <w:tmpl w:val="D95C33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tulo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TrueTypeFonts/>
  <w:proofState w:spelling="clean" w:grammar="clean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5C19"/>
    <w:rsid w:val="000052CD"/>
    <w:rsid w:val="000066B5"/>
    <w:rsid w:val="000076C5"/>
    <w:rsid w:val="00011D64"/>
    <w:rsid w:val="000123FB"/>
    <w:rsid w:val="0003114D"/>
    <w:rsid w:val="00035C5C"/>
    <w:rsid w:val="00037718"/>
    <w:rsid w:val="00041AE2"/>
    <w:rsid w:val="000451C0"/>
    <w:rsid w:val="000454AC"/>
    <w:rsid w:val="000455E8"/>
    <w:rsid w:val="000458B9"/>
    <w:rsid w:val="00046C9E"/>
    <w:rsid w:val="00050A52"/>
    <w:rsid w:val="00051F32"/>
    <w:rsid w:val="000529F3"/>
    <w:rsid w:val="00055E32"/>
    <w:rsid w:val="00060D8D"/>
    <w:rsid w:val="00061479"/>
    <w:rsid w:val="00074474"/>
    <w:rsid w:val="00075B88"/>
    <w:rsid w:val="00082A56"/>
    <w:rsid w:val="0008571F"/>
    <w:rsid w:val="00090034"/>
    <w:rsid w:val="0009148F"/>
    <w:rsid w:val="000945F6"/>
    <w:rsid w:val="00096493"/>
    <w:rsid w:val="000A4825"/>
    <w:rsid w:val="000A5F27"/>
    <w:rsid w:val="000B0350"/>
    <w:rsid w:val="000B0722"/>
    <w:rsid w:val="000B65B3"/>
    <w:rsid w:val="000B6F87"/>
    <w:rsid w:val="000B7671"/>
    <w:rsid w:val="000C1146"/>
    <w:rsid w:val="000C38F8"/>
    <w:rsid w:val="000D133F"/>
    <w:rsid w:val="000F69F0"/>
    <w:rsid w:val="00100266"/>
    <w:rsid w:val="001028F7"/>
    <w:rsid w:val="00105C84"/>
    <w:rsid w:val="001077D5"/>
    <w:rsid w:val="00112F1D"/>
    <w:rsid w:val="001153DB"/>
    <w:rsid w:val="001154ED"/>
    <w:rsid w:val="00121603"/>
    <w:rsid w:val="00124BEC"/>
    <w:rsid w:val="00127A72"/>
    <w:rsid w:val="0013092A"/>
    <w:rsid w:val="00135ECB"/>
    <w:rsid w:val="00142E40"/>
    <w:rsid w:val="0014330C"/>
    <w:rsid w:val="00146E0B"/>
    <w:rsid w:val="00154CDD"/>
    <w:rsid w:val="001553C1"/>
    <w:rsid w:val="001561F6"/>
    <w:rsid w:val="001574C6"/>
    <w:rsid w:val="001625FB"/>
    <w:rsid w:val="00163DCA"/>
    <w:rsid w:val="001667E7"/>
    <w:rsid w:val="00167610"/>
    <w:rsid w:val="00171918"/>
    <w:rsid w:val="001A1847"/>
    <w:rsid w:val="001A4E87"/>
    <w:rsid w:val="001A6601"/>
    <w:rsid w:val="001B0511"/>
    <w:rsid w:val="001B463C"/>
    <w:rsid w:val="001B4C11"/>
    <w:rsid w:val="001C177E"/>
    <w:rsid w:val="001C27D6"/>
    <w:rsid w:val="001C50C5"/>
    <w:rsid w:val="001D2C32"/>
    <w:rsid w:val="001D2CCE"/>
    <w:rsid w:val="001D54A5"/>
    <w:rsid w:val="001D6872"/>
    <w:rsid w:val="001D6D5F"/>
    <w:rsid w:val="001D72C2"/>
    <w:rsid w:val="001E3347"/>
    <w:rsid w:val="001E3E45"/>
    <w:rsid w:val="001E4723"/>
    <w:rsid w:val="001E4AC5"/>
    <w:rsid w:val="001F0FE3"/>
    <w:rsid w:val="001F232E"/>
    <w:rsid w:val="00202BFE"/>
    <w:rsid w:val="00206C7F"/>
    <w:rsid w:val="00207844"/>
    <w:rsid w:val="00214ED9"/>
    <w:rsid w:val="0022016F"/>
    <w:rsid w:val="00221D02"/>
    <w:rsid w:val="0022288A"/>
    <w:rsid w:val="00222BED"/>
    <w:rsid w:val="00222CF9"/>
    <w:rsid w:val="002256DD"/>
    <w:rsid w:val="0023149B"/>
    <w:rsid w:val="002320F8"/>
    <w:rsid w:val="00232987"/>
    <w:rsid w:val="0023438F"/>
    <w:rsid w:val="00240886"/>
    <w:rsid w:val="002466CD"/>
    <w:rsid w:val="002470DB"/>
    <w:rsid w:val="002547D5"/>
    <w:rsid w:val="0025542C"/>
    <w:rsid w:val="00261D01"/>
    <w:rsid w:val="002666B8"/>
    <w:rsid w:val="00266976"/>
    <w:rsid w:val="00272756"/>
    <w:rsid w:val="00275BEE"/>
    <w:rsid w:val="00280FBB"/>
    <w:rsid w:val="00281938"/>
    <w:rsid w:val="00282208"/>
    <w:rsid w:val="00282A7D"/>
    <w:rsid w:val="00282C8B"/>
    <w:rsid w:val="002839CD"/>
    <w:rsid w:val="00284F55"/>
    <w:rsid w:val="00290D6B"/>
    <w:rsid w:val="00292A2E"/>
    <w:rsid w:val="00296750"/>
    <w:rsid w:val="002A1E2F"/>
    <w:rsid w:val="002A1FE9"/>
    <w:rsid w:val="002A4A00"/>
    <w:rsid w:val="002B10A8"/>
    <w:rsid w:val="002B2404"/>
    <w:rsid w:val="002C1DC5"/>
    <w:rsid w:val="002C4392"/>
    <w:rsid w:val="002C4608"/>
    <w:rsid w:val="002D26E9"/>
    <w:rsid w:val="002D3085"/>
    <w:rsid w:val="002E0F4B"/>
    <w:rsid w:val="002E7409"/>
    <w:rsid w:val="002F0965"/>
    <w:rsid w:val="002F7CEE"/>
    <w:rsid w:val="00312030"/>
    <w:rsid w:val="00313A33"/>
    <w:rsid w:val="00320EDB"/>
    <w:rsid w:val="003251C9"/>
    <w:rsid w:val="00326AFA"/>
    <w:rsid w:val="0032785D"/>
    <w:rsid w:val="0033562B"/>
    <w:rsid w:val="003444F6"/>
    <w:rsid w:val="003456AF"/>
    <w:rsid w:val="0035129D"/>
    <w:rsid w:val="00362A5B"/>
    <w:rsid w:val="003670B2"/>
    <w:rsid w:val="0037425D"/>
    <w:rsid w:val="00380A95"/>
    <w:rsid w:val="00382990"/>
    <w:rsid w:val="003A2C25"/>
    <w:rsid w:val="003A3F77"/>
    <w:rsid w:val="003A6A1C"/>
    <w:rsid w:val="003A72D0"/>
    <w:rsid w:val="003C34DA"/>
    <w:rsid w:val="003D28A4"/>
    <w:rsid w:val="003D4147"/>
    <w:rsid w:val="003D645B"/>
    <w:rsid w:val="003D79FC"/>
    <w:rsid w:val="003E3DD7"/>
    <w:rsid w:val="003F4BD1"/>
    <w:rsid w:val="003F790E"/>
    <w:rsid w:val="004058F7"/>
    <w:rsid w:val="00405E02"/>
    <w:rsid w:val="00406637"/>
    <w:rsid w:val="004174D8"/>
    <w:rsid w:val="00424B5C"/>
    <w:rsid w:val="00434106"/>
    <w:rsid w:val="00434CB7"/>
    <w:rsid w:val="00436E61"/>
    <w:rsid w:val="004379D6"/>
    <w:rsid w:val="00442192"/>
    <w:rsid w:val="00450A88"/>
    <w:rsid w:val="00451BA9"/>
    <w:rsid w:val="00454B2C"/>
    <w:rsid w:val="00460985"/>
    <w:rsid w:val="0046676F"/>
    <w:rsid w:val="00470243"/>
    <w:rsid w:val="00471469"/>
    <w:rsid w:val="004742B4"/>
    <w:rsid w:val="00475E70"/>
    <w:rsid w:val="00477C3F"/>
    <w:rsid w:val="00482933"/>
    <w:rsid w:val="004840C4"/>
    <w:rsid w:val="00487DA9"/>
    <w:rsid w:val="004911F6"/>
    <w:rsid w:val="004915FD"/>
    <w:rsid w:val="00491C08"/>
    <w:rsid w:val="004A4853"/>
    <w:rsid w:val="004A53DE"/>
    <w:rsid w:val="004B1C20"/>
    <w:rsid w:val="004B1DA5"/>
    <w:rsid w:val="004B31CC"/>
    <w:rsid w:val="004B592A"/>
    <w:rsid w:val="004B70BD"/>
    <w:rsid w:val="004C4447"/>
    <w:rsid w:val="004C552A"/>
    <w:rsid w:val="004D1FE9"/>
    <w:rsid w:val="004D3701"/>
    <w:rsid w:val="004D3F57"/>
    <w:rsid w:val="004D728F"/>
    <w:rsid w:val="004E6856"/>
    <w:rsid w:val="004F4B93"/>
    <w:rsid w:val="004F6045"/>
    <w:rsid w:val="00504014"/>
    <w:rsid w:val="005105E3"/>
    <w:rsid w:val="0053029B"/>
    <w:rsid w:val="005315EA"/>
    <w:rsid w:val="00541FE6"/>
    <w:rsid w:val="0054214D"/>
    <w:rsid w:val="00542B0F"/>
    <w:rsid w:val="005457EB"/>
    <w:rsid w:val="005512DD"/>
    <w:rsid w:val="00553A87"/>
    <w:rsid w:val="00555562"/>
    <w:rsid w:val="005609A6"/>
    <w:rsid w:val="00560D81"/>
    <w:rsid w:val="005627F3"/>
    <w:rsid w:val="0056674B"/>
    <w:rsid w:val="00570740"/>
    <w:rsid w:val="00573701"/>
    <w:rsid w:val="00573C79"/>
    <w:rsid w:val="00573DC7"/>
    <w:rsid w:val="00573FE8"/>
    <w:rsid w:val="0059149B"/>
    <w:rsid w:val="005919FC"/>
    <w:rsid w:val="005A4285"/>
    <w:rsid w:val="005B214E"/>
    <w:rsid w:val="005B6BE4"/>
    <w:rsid w:val="005B76DC"/>
    <w:rsid w:val="005C2918"/>
    <w:rsid w:val="005D032E"/>
    <w:rsid w:val="005D0E02"/>
    <w:rsid w:val="005D5787"/>
    <w:rsid w:val="005E2D92"/>
    <w:rsid w:val="005F1ADF"/>
    <w:rsid w:val="005F1AF7"/>
    <w:rsid w:val="005F5AE7"/>
    <w:rsid w:val="00602523"/>
    <w:rsid w:val="00613701"/>
    <w:rsid w:val="00613E5D"/>
    <w:rsid w:val="00621299"/>
    <w:rsid w:val="0062419C"/>
    <w:rsid w:val="0062724E"/>
    <w:rsid w:val="0063474B"/>
    <w:rsid w:val="00643B23"/>
    <w:rsid w:val="0064594B"/>
    <w:rsid w:val="006469D4"/>
    <w:rsid w:val="00651D90"/>
    <w:rsid w:val="00652C81"/>
    <w:rsid w:val="006535A3"/>
    <w:rsid w:val="00654090"/>
    <w:rsid w:val="00655096"/>
    <w:rsid w:val="0065707F"/>
    <w:rsid w:val="0066481B"/>
    <w:rsid w:val="00667DEE"/>
    <w:rsid w:val="006726A2"/>
    <w:rsid w:val="006744F9"/>
    <w:rsid w:val="00675750"/>
    <w:rsid w:val="00682983"/>
    <w:rsid w:val="00690B1F"/>
    <w:rsid w:val="00691CFE"/>
    <w:rsid w:val="00691DDB"/>
    <w:rsid w:val="00692867"/>
    <w:rsid w:val="006934FE"/>
    <w:rsid w:val="00694FEB"/>
    <w:rsid w:val="006A1AC6"/>
    <w:rsid w:val="006A2838"/>
    <w:rsid w:val="006A6306"/>
    <w:rsid w:val="006B2995"/>
    <w:rsid w:val="006C2C9B"/>
    <w:rsid w:val="006C3C94"/>
    <w:rsid w:val="006D5BE0"/>
    <w:rsid w:val="006D6DDA"/>
    <w:rsid w:val="006D6F74"/>
    <w:rsid w:val="006E2D06"/>
    <w:rsid w:val="006E4F88"/>
    <w:rsid w:val="006E70CB"/>
    <w:rsid w:val="006F0A9D"/>
    <w:rsid w:val="006F1271"/>
    <w:rsid w:val="006F29E6"/>
    <w:rsid w:val="006F6978"/>
    <w:rsid w:val="007033EF"/>
    <w:rsid w:val="00705EE9"/>
    <w:rsid w:val="00711A60"/>
    <w:rsid w:val="00714947"/>
    <w:rsid w:val="007152F2"/>
    <w:rsid w:val="00717F0A"/>
    <w:rsid w:val="007227CC"/>
    <w:rsid w:val="00726B2A"/>
    <w:rsid w:val="00733045"/>
    <w:rsid w:val="00733168"/>
    <w:rsid w:val="0073514F"/>
    <w:rsid w:val="007369EA"/>
    <w:rsid w:val="00740C5A"/>
    <w:rsid w:val="00743674"/>
    <w:rsid w:val="00752C73"/>
    <w:rsid w:val="007534AA"/>
    <w:rsid w:val="00754437"/>
    <w:rsid w:val="00761B86"/>
    <w:rsid w:val="00762813"/>
    <w:rsid w:val="007629E2"/>
    <w:rsid w:val="00770C04"/>
    <w:rsid w:val="007729F9"/>
    <w:rsid w:val="007758BF"/>
    <w:rsid w:val="00785791"/>
    <w:rsid w:val="00787143"/>
    <w:rsid w:val="007873F7"/>
    <w:rsid w:val="00787805"/>
    <w:rsid w:val="007A46C0"/>
    <w:rsid w:val="007A66DE"/>
    <w:rsid w:val="007B65A2"/>
    <w:rsid w:val="007C3737"/>
    <w:rsid w:val="007D13F3"/>
    <w:rsid w:val="007D3133"/>
    <w:rsid w:val="007D3D07"/>
    <w:rsid w:val="007E3B68"/>
    <w:rsid w:val="007F222E"/>
    <w:rsid w:val="007F3749"/>
    <w:rsid w:val="007F4942"/>
    <w:rsid w:val="007F62CF"/>
    <w:rsid w:val="007F6CBA"/>
    <w:rsid w:val="007F7DAA"/>
    <w:rsid w:val="00800999"/>
    <w:rsid w:val="00804457"/>
    <w:rsid w:val="00810453"/>
    <w:rsid w:val="00820596"/>
    <w:rsid w:val="008333AC"/>
    <w:rsid w:val="00833F6A"/>
    <w:rsid w:val="00834E0F"/>
    <w:rsid w:val="00834F05"/>
    <w:rsid w:val="00840886"/>
    <w:rsid w:val="00843AF5"/>
    <w:rsid w:val="00846098"/>
    <w:rsid w:val="00852F7F"/>
    <w:rsid w:val="00854048"/>
    <w:rsid w:val="008575B8"/>
    <w:rsid w:val="008614A9"/>
    <w:rsid w:val="00865F11"/>
    <w:rsid w:val="00867A31"/>
    <w:rsid w:val="0087109B"/>
    <w:rsid w:val="00883BF8"/>
    <w:rsid w:val="00884232"/>
    <w:rsid w:val="00894364"/>
    <w:rsid w:val="00895E33"/>
    <w:rsid w:val="008A20FC"/>
    <w:rsid w:val="008A6CDB"/>
    <w:rsid w:val="008A700E"/>
    <w:rsid w:val="008B09D6"/>
    <w:rsid w:val="008B0CE4"/>
    <w:rsid w:val="008C2C04"/>
    <w:rsid w:val="008C521F"/>
    <w:rsid w:val="008D3269"/>
    <w:rsid w:val="008D41F8"/>
    <w:rsid w:val="008E57FC"/>
    <w:rsid w:val="008F13D2"/>
    <w:rsid w:val="008F1F14"/>
    <w:rsid w:val="008F2FB4"/>
    <w:rsid w:val="008F6C06"/>
    <w:rsid w:val="009065B6"/>
    <w:rsid w:val="00910216"/>
    <w:rsid w:val="00912316"/>
    <w:rsid w:val="009157E3"/>
    <w:rsid w:val="00916D43"/>
    <w:rsid w:val="00925926"/>
    <w:rsid w:val="0092714A"/>
    <w:rsid w:val="00931FE7"/>
    <w:rsid w:val="009365D1"/>
    <w:rsid w:val="00942AC0"/>
    <w:rsid w:val="00942D8D"/>
    <w:rsid w:val="0094348B"/>
    <w:rsid w:val="00944E8F"/>
    <w:rsid w:val="0094585C"/>
    <w:rsid w:val="0095154B"/>
    <w:rsid w:val="00954314"/>
    <w:rsid w:val="0096148D"/>
    <w:rsid w:val="00962792"/>
    <w:rsid w:val="00966F69"/>
    <w:rsid w:val="00974125"/>
    <w:rsid w:val="00976D6A"/>
    <w:rsid w:val="00977077"/>
    <w:rsid w:val="00981084"/>
    <w:rsid w:val="0098156F"/>
    <w:rsid w:val="00981636"/>
    <w:rsid w:val="009A1339"/>
    <w:rsid w:val="009A5A23"/>
    <w:rsid w:val="009A6395"/>
    <w:rsid w:val="009A6BCF"/>
    <w:rsid w:val="009A7C84"/>
    <w:rsid w:val="009B4087"/>
    <w:rsid w:val="009B4EDB"/>
    <w:rsid w:val="009C1FA7"/>
    <w:rsid w:val="009C53FB"/>
    <w:rsid w:val="009D1BD0"/>
    <w:rsid w:val="009D58DB"/>
    <w:rsid w:val="009D74AA"/>
    <w:rsid w:val="009E1F79"/>
    <w:rsid w:val="009E58FC"/>
    <w:rsid w:val="009E7184"/>
    <w:rsid w:val="009F1EF7"/>
    <w:rsid w:val="009F2174"/>
    <w:rsid w:val="009F7577"/>
    <w:rsid w:val="009F7EDA"/>
    <w:rsid w:val="00A01072"/>
    <w:rsid w:val="00A066AE"/>
    <w:rsid w:val="00A122B1"/>
    <w:rsid w:val="00A12A82"/>
    <w:rsid w:val="00A15BB3"/>
    <w:rsid w:val="00A1655D"/>
    <w:rsid w:val="00A218F0"/>
    <w:rsid w:val="00A2270B"/>
    <w:rsid w:val="00A22C4F"/>
    <w:rsid w:val="00A23321"/>
    <w:rsid w:val="00A32554"/>
    <w:rsid w:val="00A35019"/>
    <w:rsid w:val="00A3755B"/>
    <w:rsid w:val="00A43346"/>
    <w:rsid w:val="00A4592B"/>
    <w:rsid w:val="00A46117"/>
    <w:rsid w:val="00A5032B"/>
    <w:rsid w:val="00A50536"/>
    <w:rsid w:val="00A5739D"/>
    <w:rsid w:val="00A60F34"/>
    <w:rsid w:val="00A627AA"/>
    <w:rsid w:val="00A654C0"/>
    <w:rsid w:val="00A678BA"/>
    <w:rsid w:val="00A735B5"/>
    <w:rsid w:val="00A769EF"/>
    <w:rsid w:val="00A76ECD"/>
    <w:rsid w:val="00A77CBF"/>
    <w:rsid w:val="00A80165"/>
    <w:rsid w:val="00A85238"/>
    <w:rsid w:val="00A93CE9"/>
    <w:rsid w:val="00A9432C"/>
    <w:rsid w:val="00A952C6"/>
    <w:rsid w:val="00A97E6F"/>
    <w:rsid w:val="00AA41C4"/>
    <w:rsid w:val="00AA6959"/>
    <w:rsid w:val="00AB1051"/>
    <w:rsid w:val="00AB2C71"/>
    <w:rsid w:val="00AB73D0"/>
    <w:rsid w:val="00AD425F"/>
    <w:rsid w:val="00AD571C"/>
    <w:rsid w:val="00AE0679"/>
    <w:rsid w:val="00AE327E"/>
    <w:rsid w:val="00AE587D"/>
    <w:rsid w:val="00AE748F"/>
    <w:rsid w:val="00AF0286"/>
    <w:rsid w:val="00AF6035"/>
    <w:rsid w:val="00B0304D"/>
    <w:rsid w:val="00B047A7"/>
    <w:rsid w:val="00B1139C"/>
    <w:rsid w:val="00B142E3"/>
    <w:rsid w:val="00B1641E"/>
    <w:rsid w:val="00B1795E"/>
    <w:rsid w:val="00B22D36"/>
    <w:rsid w:val="00B231B3"/>
    <w:rsid w:val="00B3057E"/>
    <w:rsid w:val="00B31646"/>
    <w:rsid w:val="00B420B6"/>
    <w:rsid w:val="00B431C8"/>
    <w:rsid w:val="00B43AFE"/>
    <w:rsid w:val="00B45CDB"/>
    <w:rsid w:val="00B51A03"/>
    <w:rsid w:val="00B62261"/>
    <w:rsid w:val="00B63327"/>
    <w:rsid w:val="00B659DB"/>
    <w:rsid w:val="00B7474F"/>
    <w:rsid w:val="00B74E7A"/>
    <w:rsid w:val="00B758D9"/>
    <w:rsid w:val="00B75BEE"/>
    <w:rsid w:val="00B76704"/>
    <w:rsid w:val="00B8172E"/>
    <w:rsid w:val="00B91D91"/>
    <w:rsid w:val="00B931F6"/>
    <w:rsid w:val="00B94DAD"/>
    <w:rsid w:val="00B9767C"/>
    <w:rsid w:val="00BA315A"/>
    <w:rsid w:val="00BA55F2"/>
    <w:rsid w:val="00BA6706"/>
    <w:rsid w:val="00BA7EE6"/>
    <w:rsid w:val="00BB064A"/>
    <w:rsid w:val="00BB371E"/>
    <w:rsid w:val="00BB7F70"/>
    <w:rsid w:val="00BC31F6"/>
    <w:rsid w:val="00BC4100"/>
    <w:rsid w:val="00BD05BA"/>
    <w:rsid w:val="00BD08A7"/>
    <w:rsid w:val="00BD351C"/>
    <w:rsid w:val="00BE4999"/>
    <w:rsid w:val="00BE5154"/>
    <w:rsid w:val="00BE5943"/>
    <w:rsid w:val="00BE61FD"/>
    <w:rsid w:val="00BF5593"/>
    <w:rsid w:val="00C01B3F"/>
    <w:rsid w:val="00C05AF9"/>
    <w:rsid w:val="00C068C3"/>
    <w:rsid w:val="00C146C3"/>
    <w:rsid w:val="00C15B6D"/>
    <w:rsid w:val="00C279F9"/>
    <w:rsid w:val="00C31549"/>
    <w:rsid w:val="00C408EF"/>
    <w:rsid w:val="00C41F1F"/>
    <w:rsid w:val="00C54060"/>
    <w:rsid w:val="00C547DF"/>
    <w:rsid w:val="00C56CD2"/>
    <w:rsid w:val="00C604CB"/>
    <w:rsid w:val="00C619DE"/>
    <w:rsid w:val="00C62378"/>
    <w:rsid w:val="00C62420"/>
    <w:rsid w:val="00C6472F"/>
    <w:rsid w:val="00C73454"/>
    <w:rsid w:val="00C7412B"/>
    <w:rsid w:val="00C828E8"/>
    <w:rsid w:val="00C859AB"/>
    <w:rsid w:val="00C95287"/>
    <w:rsid w:val="00CA0319"/>
    <w:rsid w:val="00CA5A8E"/>
    <w:rsid w:val="00CB43AD"/>
    <w:rsid w:val="00CB44D2"/>
    <w:rsid w:val="00CB45B0"/>
    <w:rsid w:val="00CB6AB2"/>
    <w:rsid w:val="00CC21E9"/>
    <w:rsid w:val="00CC43EF"/>
    <w:rsid w:val="00CC52E6"/>
    <w:rsid w:val="00CC5CBC"/>
    <w:rsid w:val="00CC61BC"/>
    <w:rsid w:val="00CD3457"/>
    <w:rsid w:val="00CD351F"/>
    <w:rsid w:val="00CD4422"/>
    <w:rsid w:val="00CE1240"/>
    <w:rsid w:val="00CF1AB1"/>
    <w:rsid w:val="00CF2C84"/>
    <w:rsid w:val="00CF3ACE"/>
    <w:rsid w:val="00CF70FA"/>
    <w:rsid w:val="00D00098"/>
    <w:rsid w:val="00D00DB4"/>
    <w:rsid w:val="00D02476"/>
    <w:rsid w:val="00D0270B"/>
    <w:rsid w:val="00D02FAC"/>
    <w:rsid w:val="00D03845"/>
    <w:rsid w:val="00D0792F"/>
    <w:rsid w:val="00D126B6"/>
    <w:rsid w:val="00D13AB4"/>
    <w:rsid w:val="00D13E41"/>
    <w:rsid w:val="00D16581"/>
    <w:rsid w:val="00D1666B"/>
    <w:rsid w:val="00D17B99"/>
    <w:rsid w:val="00D2063F"/>
    <w:rsid w:val="00D2139F"/>
    <w:rsid w:val="00D21E5F"/>
    <w:rsid w:val="00D34145"/>
    <w:rsid w:val="00D40918"/>
    <w:rsid w:val="00D41ED9"/>
    <w:rsid w:val="00D445F2"/>
    <w:rsid w:val="00D4781B"/>
    <w:rsid w:val="00D57010"/>
    <w:rsid w:val="00D617BC"/>
    <w:rsid w:val="00D73D99"/>
    <w:rsid w:val="00D74D7E"/>
    <w:rsid w:val="00D76FDE"/>
    <w:rsid w:val="00D813C3"/>
    <w:rsid w:val="00D851C8"/>
    <w:rsid w:val="00D86D54"/>
    <w:rsid w:val="00D87D6D"/>
    <w:rsid w:val="00D90375"/>
    <w:rsid w:val="00D969C6"/>
    <w:rsid w:val="00DA0689"/>
    <w:rsid w:val="00DB2285"/>
    <w:rsid w:val="00DB49D6"/>
    <w:rsid w:val="00DB65C2"/>
    <w:rsid w:val="00DC1F0C"/>
    <w:rsid w:val="00DC2AAA"/>
    <w:rsid w:val="00DC6B95"/>
    <w:rsid w:val="00DD1CA6"/>
    <w:rsid w:val="00DD4F21"/>
    <w:rsid w:val="00DE2B07"/>
    <w:rsid w:val="00DF4EF1"/>
    <w:rsid w:val="00DF707C"/>
    <w:rsid w:val="00E017F9"/>
    <w:rsid w:val="00E01BCC"/>
    <w:rsid w:val="00E02BEB"/>
    <w:rsid w:val="00E05AF8"/>
    <w:rsid w:val="00E0683B"/>
    <w:rsid w:val="00E1208D"/>
    <w:rsid w:val="00E26469"/>
    <w:rsid w:val="00E30FD0"/>
    <w:rsid w:val="00E312D7"/>
    <w:rsid w:val="00E40B3C"/>
    <w:rsid w:val="00E412A0"/>
    <w:rsid w:val="00E44167"/>
    <w:rsid w:val="00E449A8"/>
    <w:rsid w:val="00E44BCE"/>
    <w:rsid w:val="00E47002"/>
    <w:rsid w:val="00E6011E"/>
    <w:rsid w:val="00E60211"/>
    <w:rsid w:val="00E60656"/>
    <w:rsid w:val="00E62181"/>
    <w:rsid w:val="00E67688"/>
    <w:rsid w:val="00E76927"/>
    <w:rsid w:val="00E83C61"/>
    <w:rsid w:val="00E84DB4"/>
    <w:rsid w:val="00E860B4"/>
    <w:rsid w:val="00E922DE"/>
    <w:rsid w:val="00E94A22"/>
    <w:rsid w:val="00E9675F"/>
    <w:rsid w:val="00EA0735"/>
    <w:rsid w:val="00EA2E4D"/>
    <w:rsid w:val="00EA35AF"/>
    <w:rsid w:val="00EA424D"/>
    <w:rsid w:val="00EA4B23"/>
    <w:rsid w:val="00EC0EAA"/>
    <w:rsid w:val="00EC50A4"/>
    <w:rsid w:val="00EC7879"/>
    <w:rsid w:val="00ED34F9"/>
    <w:rsid w:val="00ED3634"/>
    <w:rsid w:val="00ED6ADA"/>
    <w:rsid w:val="00EE0BB8"/>
    <w:rsid w:val="00EE116C"/>
    <w:rsid w:val="00EE1E19"/>
    <w:rsid w:val="00EE2204"/>
    <w:rsid w:val="00EE6919"/>
    <w:rsid w:val="00EE7F66"/>
    <w:rsid w:val="00EF0170"/>
    <w:rsid w:val="00EF1B06"/>
    <w:rsid w:val="00EF6B78"/>
    <w:rsid w:val="00F11791"/>
    <w:rsid w:val="00F11C3D"/>
    <w:rsid w:val="00F14094"/>
    <w:rsid w:val="00F21695"/>
    <w:rsid w:val="00F232D0"/>
    <w:rsid w:val="00F27575"/>
    <w:rsid w:val="00F27634"/>
    <w:rsid w:val="00F34B3C"/>
    <w:rsid w:val="00F36622"/>
    <w:rsid w:val="00F4229F"/>
    <w:rsid w:val="00F4295C"/>
    <w:rsid w:val="00F429FB"/>
    <w:rsid w:val="00F4477F"/>
    <w:rsid w:val="00F5066C"/>
    <w:rsid w:val="00F53072"/>
    <w:rsid w:val="00F602F6"/>
    <w:rsid w:val="00F617FA"/>
    <w:rsid w:val="00F65260"/>
    <w:rsid w:val="00F66DBB"/>
    <w:rsid w:val="00F678EA"/>
    <w:rsid w:val="00F70471"/>
    <w:rsid w:val="00F72DA3"/>
    <w:rsid w:val="00F73161"/>
    <w:rsid w:val="00F751FB"/>
    <w:rsid w:val="00F83A85"/>
    <w:rsid w:val="00F859B6"/>
    <w:rsid w:val="00F85C19"/>
    <w:rsid w:val="00F860A2"/>
    <w:rsid w:val="00F9224A"/>
    <w:rsid w:val="00FA69EC"/>
    <w:rsid w:val="00FB3551"/>
    <w:rsid w:val="00FB5117"/>
    <w:rsid w:val="00FB6967"/>
    <w:rsid w:val="00FB6E8D"/>
    <w:rsid w:val="00FC49F8"/>
    <w:rsid w:val="00FC6651"/>
    <w:rsid w:val="00FD08D3"/>
    <w:rsid w:val="00FD3DAF"/>
    <w:rsid w:val="00FE15D4"/>
    <w:rsid w:val="00FE179C"/>
    <w:rsid w:val="00FE3B65"/>
    <w:rsid w:val="00FE6C3B"/>
    <w:rsid w:val="00FE7D09"/>
    <w:rsid w:val="00FF2661"/>
    <w:rsid w:val="00FF2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B87FE2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suppressAutoHyphens/>
      <w:textAlignment w:val="baseline"/>
    </w:pPr>
    <w:rPr>
      <w:rFonts w:eastAsia="SimSun" w:cs="Mangal"/>
      <w:kern w:val="2"/>
      <w:sz w:val="24"/>
      <w:szCs w:val="24"/>
      <w:lang w:eastAsia="zh-CN" w:bidi="hi-IN"/>
    </w:rPr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Corpodetexto"/>
    <w:uiPriority w:val="9"/>
    <w:semiHidden/>
    <w:unhideWhenUsed/>
    <w:qFormat/>
    <w:pPr>
      <w:numPr>
        <w:ilvl w:val="2"/>
        <w:numId w:val="1"/>
      </w:numPr>
      <w:spacing w:before="280" w:after="280"/>
      <w:outlineLvl w:val="2"/>
    </w:pPr>
    <w:rPr>
      <w:rFonts w:eastAsia="Times New Roman" w:cs="Times New Roman"/>
      <w:b/>
      <w:bCs/>
      <w:sz w:val="27"/>
      <w:szCs w:val="27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pPr>
      <w:widowControl w:val="0"/>
    </w:pPr>
    <w:rPr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Corpodetexto"/>
    <w:uiPriority w:val="10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table" w:customStyle="1" w:styleId="TableNormal7">
    <w:name w:val="Table Normal7"/>
    <w:pPr>
      <w:widowControl w:val="0"/>
    </w:pPr>
    <w:rPr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pPr>
      <w:widowControl w:val="0"/>
    </w:pPr>
    <w:rPr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pPr>
      <w:widowControl w:val="0"/>
    </w:pPr>
    <w:rPr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pPr>
      <w:widowControl w:val="0"/>
    </w:pPr>
    <w:rPr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pPr>
      <w:widowControl w:val="0"/>
    </w:pPr>
    <w:rPr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pPr>
      <w:widowControl w:val="0"/>
    </w:pPr>
    <w:rPr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Fontepargpadro4">
    <w:name w:val="Fonte parág. padrão4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Fontepargpadro3">
    <w:name w:val="Fonte parág. padrão3"/>
  </w:style>
  <w:style w:type="character" w:customStyle="1" w:styleId="WW-Absatz-Standardschriftart11111111111111111111111111">
    <w:name w:val="WW-Absatz-Standardschriftart11111111111111111111111111"/>
  </w:style>
  <w:style w:type="character" w:customStyle="1" w:styleId="WW-Absatz-Standardschriftart111111111111111111111111111">
    <w:name w:val="WW-Absatz-Standardschriftart111111111111111111111111111"/>
  </w:style>
  <w:style w:type="character" w:customStyle="1" w:styleId="WW-Absatz-Standardschriftart1111111111111111111111111111">
    <w:name w:val="WW-Absatz-Standardschriftart1111111111111111111111111111"/>
  </w:style>
  <w:style w:type="character" w:customStyle="1" w:styleId="WW-Absatz-Standardschriftart11111111111111111111111111111">
    <w:name w:val="WW-Absatz-Standardschriftart11111111111111111111111111111"/>
  </w:style>
  <w:style w:type="character" w:customStyle="1" w:styleId="WW-Absatz-Standardschriftart111111111111111111111111111111">
    <w:name w:val="WW-Absatz-Standardschriftart111111111111111111111111111111"/>
  </w:style>
  <w:style w:type="character" w:customStyle="1" w:styleId="WW-Absatz-Standardschriftart1111111111111111111111111111111">
    <w:name w:val="WW-Absatz-Standardschriftart1111111111111111111111111111111"/>
  </w:style>
  <w:style w:type="character" w:customStyle="1" w:styleId="WW-Absatz-Standardschriftart11111111111111111111111111111111">
    <w:name w:val="WW-Absatz-Standardschriftart11111111111111111111111111111111"/>
  </w:style>
  <w:style w:type="character" w:customStyle="1" w:styleId="WW-Absatz-Standardschriftart111111111111111111111111111111111">
    <w:name w:val="WW-Absatz-Standardschriftart111111111111111111111111111111111"/>
  </w:style>
  <w:style w:type="character" w:customStyle="1" w:styleId="WW-Absatz-Standardschriftart1111111111111111111111111111111111">
    <w:name w:val="WW-Absatz-Standardschriftart1111111111111111111111111111111111"/>
  </w:style>
  <w:style w:type="character" w:customStyle="1" w:styleId="WW-Absatz-Standardschriftart11111111111111111111111111111111111">
    <w:name w:val="WW-Absatz-Standardschriftart11111111111111111111111111111111111"/>
  </w:style>
  <w:style w:type="character" w:customStyle="1" w:styleId="WW-Absatz-Standardschriftart111111111111111111111111111111111111">
    <w:name w:val="WW-Absatz-Standardschriftart111111111111111111111111111111111111"/>
  </w:style>
  <w:style w:type="character" w:customStyle="1" w:styleId="WW-Absatz-Standardschriftart1111111111111111111111111111111111111">
    <w:name w:val="WW-Absatz-Standardschriftart1111111111111111111111111111111111111"/>
  </w:style>
  <w:style w:type="character" w:customStyle="1" w:styleId="WW-Absatz-Standardschriftart11111111111111111111111111111111111111">
    <w:name w:val="WW-Absatz-Standardschriftart11111111111111111111111111111111111111"/>
  </w:style>
  <w:style w:type="character" w:customStyle="1" w:styleId="WW-Absatz-Standardschriftart111111111111111111111111111111111111111">
    <w:name w:val="WW-Absatz-Standardschriftart111111111111111111111111111111111111111"/>
  </w:style>
  <w:style w:type="character" w:customStyle="1" w:styleId="Fontepargpadro2">
    <w:name w:val="Fonte parág. padrão2"/>
  </w:style>
  <w:style w:type="character" w:customStyle="1" w:styleId="WW-Absatz-Standardschriftart1111111111111111111111111111111111111111">
    <w:name w:val="WW-Absatz-Standardschriftart1111111111111111111111111111111111111111"/>
  </w:style>
  <w:style w:type="character" w:customStyle="1" w:styleId="WW-Absatz-Standardschriftart11111111111111111111111111111111111111111">
    <w:name w:val="WW-Absatz-Standardschriftart11111111111111111111111111111111111111111"/>
  </w:style>
  <w:style w:type="character" w:customStyle="1" w:styleId="WW-Absatz-Standardschriftart111111111111111111111111111111111111111111">
    <w:name w:val="WW-Absatz-Standardschriftart111111111111111111111111111111111111111111"/>
  </w:style>
  <w:style w:type="character" w:customStyle="1" w:styleId="WW-Absatz-Standardschriftart1111111111111111111111111111111111111111111">
    <w:name w:val="WW-Absatz-Standardschriftart1111111111111111111111111111111111111111111"/>
  </w:style>
  <w:style w:type="character" w:customStyle="1" w:styleId="WW-Absatz-Standardschriftart11111111111111111111111111111111111111111111">
    <w:name w:val="WW-Absatz-Standardschriftart11111111111111111111111111111111111111111111"/>
  </w:style>
  <w:style w:type="character" w:customStyle="1" w:styleId="WW-Absatz-Standardschriftart111111111111111111111111111111111111111111111">
    <w:name w:val="WW-Absatz-Standardschriftart111111111111111111111111111111111111111111111"/>
  </w:style>
  <w:style w:type="character" w:customStyle="1" w:styleId="WW-Absatz-Standardschriftart1111111111111111111111111111111111111111111111">
    <w:name w:val="WW-Absatz-Standardschriftart1111111111111111111111111111111111111111111111"/>
  </w:style>
  <w:style w:type="character" w:customStyle="1" w:styleId="WW-Absatz-Standardschriftart11111111111111111111111111111111111111111111111">
    <w:name w:val="WW-Absatz-Standardschriftart11111111111111111111111111111111111111111111111"/>
  </w:style>
  <w:style w:type="character" w:customStyle="1" w:styleId="WW-Absatz-Standardschriftart111111111111111111111111111111111111111111111111">
    <w:name w:val="WW-Absatz-Standardschriftart111111111111111111111111111111111111111111111111"/>
  </w:style>
  <w:style w:type="character" w:customStyle="1" w:styleId="WW-Absatz-Standardschriftart1111111111111111111111111111111111111111111111111">
    <w:name w:val="WW-Absatz-Standardschriftart1111111111111111111111111111111111111111111111111"/>
  </w:style>
  <w:style w:type="character" w:customStyle="1" w:styleId="WW-Absatz-Standardschriftart11111111111111111111111111111111111111111111111111">
    <w:name w:val="WW-Absatz-Standardschriftart11111111111111111111111111111111111111111111111111"/>
  </w:style>
  <w:style w:type="character" w:customStyle="1" w:styleId="WW-Absatz-Standardschriftart111111111111111111111111111111111111111111111111111">
    <w:name w:val="WW-Absatz-Standardschriftart111111111111111111111111111111111111111111111111111"/>
  </w:style>
  <w:style w:type="character" w:customStyle="1" w:styleId="WW-Absatz-Standardschriftart1111111111111111111111111111111111111111111111111111">
    <w:name w:val="WW-Absatz-Standardschriftart1111111111111111111111111111111111111111111111111111"/>
  </w:style>
  <w:style w:type="character" w:customStyle="1" w:styleId="WW-Absatz-Standardschriftart11111111111111111111111111111111111111111111111111111">
    <w:name w:val="WW-Absatz-Standardschriftart11111111111111111111111111111111111111111111111111111"/>
  </w:style>
  <w:style w:type="character" w:customStyle="1" w:styleId="WW-Absatz-Standardschriftart111111111111111111111111111111111111111111111111111111">
    <w:name w:val="WW-Absatz-Standardschriftart111111111111111111111111111111111111111111111111111111"/>
  </w:style>
  <w:style w:type="character" w:customStyle="1" w:styleId="WW-Absatz-Standardschriftart1111111111111111111111111111111111111111111111111111111">
    <w:name w:val="WW-Absatz-Standardschriftart1111111111111111111111111111111111111111111111111111111"/>
  </w:style>
  <w:style w:type="character" w:customStyle="1" w:styleId="WW-Absatz-Standardschriftart11111111111111111111111111111111111111111111111111111111">
    <w:name w:val="WW-Absatz-Standardschriftart11111111111111111111111111111111111111111111111111111111"/>
  </w:style>
  <w:style w:type="character" w:customStyle="1" w:styleId="WW-Absatz-Standardschriftart111111111111111111111111111111111111111111111111111111111">
    <w:name w:val="WW-Absatz-Standardschriftart111111111111111111111111111111111111111111111111111111111"/>
  </w:style>
  <w:style w:type="character" w:customStyle="1" w:styleId="WW-Absatz-Standardschriftart1111111111111111111111111111111111111111111111111111111111">
    <w:name w:val="WW-Absatz-Standardschriftart1111111111111111111111111111111111111111111111111111111111"/>
  </w:style>
  <w:style w:type="character" w:customStyle="1" w:styleId="WW-Absatz-Standardschriftart11111111111111111111111111111111111111111111111111111111111">
    <w:name w:val="WW-Absatz-Standardschriftart11111111111111111111111111111111111111111111111111111111111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</w:style>
  <w:style w:type="character" w:customStyle="1" w:styleId="WW8Num3z0">
    <w:name w:val="WW8Num3z0"/>
    <w:rPr>
      <w:rFonts w:ascii="Wingdings 2" w:hAnsi="Wingdings 2" w:cs="OpenSymbol"/>
    </w:rPr>
  </w:style>
  <w:style w:type="character" w:customStyle="1" w:styleId="WW8Num4z0">
    <w:name w:val="WW8Num4z0"/>
    <w:rPr>
      <w:rFonts w:ascii="Wingdings 2" w:hAnsi="Wingdings 2" w:cs="Wingdings 2"/>
    </w:rPr>
  </w:style>
  <w:style w:type="character" w:customStyle="1" w:styleId="WW8Num5z0">
    <w:name w:val="WW8Num5z0"/>
    <w:rPr>
      <w:rFonts w:ascii="Wingdings 2" w:hAnsi="Wingdings 2" w:cs="Wingdings 2"/>
    </w:rPr>
  </w:style>
  <w:style w:type="character" w:customStyle="1" w:styleId="WW8Num6z0">
    <w:name w:val="WW8Num6z0"/>
    <w:rPr>
      <w:rFonts w:ascii="Wingdings 2" w:hAnsi="Wingdings 2" w:cs="Wingdings 2"/>
    </w:rPr>
  </w:style>
  <w:style w:type="character" w:customStyle="1" w:styleId="WW8Num7z0">
    <w:name w:val="WW8Num7z0"/>
    <w:rPr>
      <w:rFonts w:ascii="Wingdings 2" w:hAnsi="Wingdings 2" w:cs="Wingdings 2"/>
    </w:rPr>
  </w:style>
  <w:style w:type="character" w:customStyle="1" w:styleId="WW8Num8z0">
    <w:name w:val="WW8Num8z0"/>
    <w:rPr>
      <w:rFonts w:ascii="Wingdings 2" w:hAnsi="Wingdings 2" w:cs="Wingdings 2"/>
    </w:rPr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</w:style>
  <w:style w:type="character" w:customStyle="1" w:styleId="Fontepargpadro1">
    <w:name w:val="Fonte parág. padrão1"/>
  </w:style>
  <w:style w:type="character" w:customStyle="1" w:styleId="TextodebaloChar">
    <w:name w:val="Texto de balão Char"/>
    <w:rPr>
      <w:rFonts w:ascii="Tahoma" w:hAnsi="Tahoma" w:cs="Tahoma"/>
      <w:sz w:val="16"/>
      <w:szCs w:val="14"/>
    </w:rPr>
  </w:style>
  <w:style w:type="character" w:customStyle="1" w:styleId="Marcas">
    <w:name w:val="Marcas"/>
    <w:rPr>
      <w:rFonts w:ascii="OpenSymbol" w:eastAsia="OpenSymbol" w:hAnsi="OpenSymbol" w:cs="OpenSymbol"/>
    </w:rPr>
  </w:style>
  <w:style w:type="character" w:customStyle="1" w:styleId="Smbolosdenumerao">
    <w:name w:val="Símbolos de numeração"/>
  </w:style>
  <w:style w:type="character" w:customStyle="1" w:styleId="Teletipo">
    <w:name w:val="Teletipo"/>
    <w:rPr>
      <w:rFonts w:ascii="Courier New" w:eastAsia="NSimSun" w:hAnsi="Courier New" w:cs="Courier New"/>
    </w:rPr>
  </w:style>
  <w:style w:type="character" w:styleId="Forte">
    <w:name w:val="Strong"/>
    <w:qFormat/>
    <w:rPr>
      <w:b/>
      <w:bCs/>
    </w:rPr>
  </w:style>
  <w:style w:type="character" w:customStyle="1" w:styleId="tex3">
    <w:name w:val="tex3"/>
    <w:basedOn w:val="Fontepargpadro1"/>
  </w:style>
  <w:style w:type="character" w:customStyle="1" w:styleId="Fontepargpadro5">
    <w:name w:val="Fonte parág. padrão5"/>
  </w:style>
  <w:style w:type="character" w:customStyle="1" w:styleId="destaque">
    <w:name w:val="destaque"/>
    <w:basedOn w:val="Fontepargpadro5"/>
  </w:style>
  <w:style w:type="character" w:styleId="Hyperlink">
    <w:name w:val="Hyperlink"/>
    <w:rPr>
      <w:color w:val="000080"/>
      <w:u w:val="single"/>
    </w:rPr>
  </w:style>
  <w:style w:type="character" w:customStyle="1" w:styleId="Refdenotaderodap1">
    <w:name w:val="Ref. de nota de rodapé1"/>
    <w:rPr>
      <w:vertAlign w:val="superscript"/>
    </w:rPr>
  </w:style>
  <w:style w:type="character" w:customStyle="1" w:styleId="Caracteresdenotaderodap">
    <w:name w:val="Caracteres de nota de rodapé"/>
  </w:style>
  <w:style w:type="character" w:styleId="Refdenotaderodap">
    <w:name w:val="footnote reference"/>
    <w:rPr>
      <w:vertAlign w:val="superscript"/>
    </w:rPr>
  </w:style>
  <w:style w:type="character" w:customStyle="1" w:styleId="ListLabel19">
    <w:name w:val="ListLabel 19"/>
    <w:rPr>
      <w:rFonts w:ascii="Times New Roman" w:hAnsi="Times New Roman" w:cs="Times New Roman"/>
      <w:sz w:val="24"/>
    </w:rPr>
  </w:style>
  <w:style w:type="paragraph" w:customStyle="1" w:styleId="Ttulo40">
    <w:name w:val="Título4"/>
    <w:basedOn w:val="Normal"/>
    <w:next w:val="Corpodetexto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Corpodetexto">
    <w:name w:val="Body Text"/>
    <w:basedOn w:val="Normal"/>
    <w:pPr>
      <w:spacing w:after="120"/>
    </w:pPr>
  </w:style>
  <w:style w:type="paragraph" w:styleId="Lista">
    <w:name w:val="List"/>
    <w:basedOn w:val="Textbody"/>
  </w:style>
  <w:style w:type="paragraph" w:styleId="Legenda">
    <w:name w:val="caption"/>
    <w:basedOn w:val="Standard"/>
    <w:qFormat/>
    <w:pPr>
      <w:suppressLineNumbers/>
      <w:spacing w:before="120" w:after="120"/>
    </w:pPr>
    <w:rPr>
      <w:i/>
      <w:iCs/>
    </w:rPr>
  </w:style>
  <w:style w:type="paragraph" w:customStyle="1" w:styleId="ndice">
    <w:name w:val="Índice"/>
    <w:basedOn w:val="Normal"/>
    <w:pPr>
      <w:suppressLineNumbers/>
    </w:pPr>
  </w:style>
  <w:style w:type="paragraph" w:customStyle="1" w:styleId="Standard">
    <w:name w:val="Standard"/>
    <w:pPr>
      <w:widowControl w:val="0"/>
      <w:suppressAutoHyphens/>
      <w:textAlignment w:val="baseline"/>
    </w:pPr>
    <w:rPr>
      <w:rFonts w:eastAsia="SimSun" w:cs="Mangal"/>
      <w:kern w:val="2"/>
      <w:sz w:val="24"/>
      <w:szCs w:val="24"/>
      <w:lang w:eastAsia="zh-CN" w:bidi="hi-IN"/>
    </w:rPr>
  </w:style>
  <w:style w:type="paragraph" w:customStyle="1" w:styleId="Ttulo10">
    <w:name w:val="Título1"/>
    <w:basedOn w:val="Standard"/>
    <w:next w:val="Textbody"/>
    <w:pPr>
      <w:keepNext/>
      <w:spacing w:before="240" w:after="120"/>
    </w:pPr>
    <w:rPr>
      <w:rFonts w:ascii="Arial" w:hAnsi="Arial" w:cs="Arial"/>
      <w:sz w:val="28"/>
      <w:szCs w:val="28"/>
    </w:rPr>
  </w:style>
  <w:style w:type="paragraph" w:styleId="Subttulo">
    <w:name w:val="Subtitle"/>
    <w:basedOn w:val="Normal"/>
    <w:next w:val="Textbody"/>
    <w:uiPriority w:val="11"/>
    <w:qFormat/>
    <w:pPr>
      <w:keepNext/>
      <w:pBdr>
        <w:top w:val="nil"/>
        <w:left w:val="nil"/>
        <w:bottom w:val="nil"/>
        <w:right w:val="nil"/>
        <w:between w:val="nil"/>
      </w:pBdr>
      <w:spacing w:before="240" w:after="120"/>
      <w:jc w:val="center"/>
    </w:pPr>
    <w:rPr>
      <w:rFonts w:ascii="Arial" w:eastAsia="Arial" w:hAnsi="Arial" w:cs="Arial"/>
      <w:i/>
      <w:color w:val="000000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customStyle="1" w:styleId="Ttulo30">
    <w:name w:val="Título3"/>
    <w:basedOn w:val="Normal"/>
    <w:next w:val="Corpodetexto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tulo20">
    <w:name w:val="Título2"/>
    <w:basedOn w:val="Normal"/>
    <w:next w:val="Corpodetexto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Cabealho">
    <w:name w:val="header"/>
    <w:basedOn w:val="Standard"/>
    <w:pPr>
      <w:suppressLineNumbers/>
    </w:pPr>
  </w:style>
  <w:style w:type="paragraph" w:styleId="Rodap">
    <w:name w:val="footer"/>
    <w:basedOn w:val="Standard"/>
    <w:link w:val="RodapChar"/>
    <w:uiPriority w:val="99"/>
    <w:pPr>
      <w:suppressLineNumbers/>
    </w:pPr>
  </w:style>
  <w:style w:type="paragraph" w:customStyle="1" w:styleId="Contedodatabela">
    <w:name w:val="Conteúdo da tabela"/>
    <w:basedOn w:val="Normal"/>
    <w:pPr>
      <w:suppressLineNumbers/>
    </w:pPr>
  </w:style>
  <w:style w:type="paragraph" w:styleId="Textodebalo">
    <w:name w:val="Balloon Text"/>
    <w:basedOn w:val="Normal"/>
    <w:rPr>
      <w:rFonts w:ascii="Tahoma" w:hAnsi="Tahoma" w:cs="Tahoma"/>
      <w:sz w:val="16"/>
      <w:szCs w:val="14"/>
    </w:rPr>
  </w:style>
  <w:style w:type="paragraph" w:customStyle="1" w:styleId="Ttulodetabela">
    <w:name w:val="Título de tabela"/>
    <w:basedOn w:val="Contedodatabela"/>
    <w:pPr>
      <w:jc w:val="center"/>
    </w:pPr>
    <w:rPr>
      <w:b/>
      <w:bCs/>
    </w:rPr>
  </w:style>
  <w:style w:type="paragraph" w:customStyle="1" w:styleId="TextosemFormatao1">
    <w:name w:val="Texto sem Formatação1"/>
    <w:basedOn w:val="Normal"/>
    <w:pPr>
      <w:tabs>
        <w:tab w:val="left" w:pos="3404"/>
        <w:tab w:val="left" w:pos="3971"/>
        <w:tab w:val="left" w:pos="4538"/>
        <w:tab w:val="left" w:pos="5105"/>
      </w:tabs>
      <w:spacing w:before="60" w:after="60"/>
      <w:ind w:left="851"/>
      <w:jc w:val="both"/>
    </w:pPr>
    <w:rPr>
      <w:rFonts w:ascii="Century Gothic" w:hAnsi="Century Gothic" w:cs="Courier New"/>
      <w:sz w:val="20"/>
      <w:szCs w:val="20"/>
    </w:rPr>
  </w:style>
  <w:style w:type="paragraph" w:styleId="Textodenotaderodap">
    <w:name w:val="footnote text"/>
    <w:basedOn w:val="Normal"/>
    <w:pPr>
      <w:suppressLineNumbers/>
      <w:ind w:left="283" w:hanging="283"/>
    </w:pPr>
    <w:rPr>
      <w:sz w:val="20"/>
      <w:szCs w:val="20"/>
    </w:rPr>
  </w:style>
  <w:style w:type="table" w:customStyle="1" w:styleId="TableNormal1">
    <w:name w:val="Table Normal1"/>
    <w:unhideWhenUsed/>
    <w:qFormat/>
    <w:rsid w:val="00517775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517775"/>
    <w:pPr>
      <w:suppressAutoHyphens w:val="0"/>
      <w:autoSpaceDE w:val="0"/>
      <w:autoSpaceDN w:val="0"/>
      <w:textAlignment w:val="auto"/>
    </w:pPr>
    <w:rPr>
      <w:rFonts w:eastAsia="Times New Roman" w:cs="Times New Roman"/>
      <w:kern w:val="0"/>
      <w:sz w:val="22"/>
      <w:szCs w:val="22"/>
      <w:lang w:eastAsia="pt-BR" w:bidi="pt-BR"/>
    </w:rPr>
  </w:style>
  <w:style w:type="paragraph" w:styleId="PargrafodaLista">
    <w:name w:val="List Paragraph"/>
    <w:basedOn w:val="Normal"/>
    <w:uiPriority w:val="34"/>
    <w:qFormat/>
    <w:rsid w:val="00517775"/>
    <w:pPr>
      <w:ind w:left="708"/>
    </w:pPr>
    <w:rPr>
      <w:szCs w:val="21"/>
    </w:rPr>
  </w:style>
  <w:style w:type="character" w:customStyle="1" w:styleId="RodapChar">
    <w:name w:val="Rodapé Char"/>
    <w:link w:val="Rodap"/>
    <w:uiPriority w:val="99"/>
    <w:rsid w:val="00A44BF3"/>
    <w:rPr>
      <w:rFonts w:eastAsia="SimSun" w:cs="Mangal"/>
      <w:kern w:val="2"/>
      <w:sz w:val="24"/>
      <w:szCs w:val="24"/>
      <w:lang w:eastAsia="zh-CN" w:bidi="hi-IN"/>
    </w:rPr>
  </w:style>
  <w:style w:type="paragraph" w:customStyle="1" w:styleId="LO-normal">
    <w:name w:val="LO-normal"/>
    <w:qFormat/>
    <w:rsid w:val="00A41D3E"/>
    <w:pPr>
      <w:widowControl w:val="0"/>
    </w:pPr>
    <w:rPr>
      <w:rFonts w:ascii="Liberation Serif" w:eastAsia="Liberation Serif" w:hAnsi="Liberation Serif" w:cs="Liberation Serif"/>
      <w:sz w:val="24"/>
      <w:szCs w:val="24"/>
      <w:lang w:eastAsia="zh-CN" w:bidi="hi-IN"/>
    </w:rPr>
  </w:style>
  <w:style w:type="character" w:customStyle="1" w:styleId="LinkdaInternet">
    <w:name w:val="Link da Internet"/>
    <w:rsid w:val="00A65908"/>
    <w:rPr>
      <w:color w:val="000080"/>
      <w:u w:val="single"/>
    </w:rPr>
  </w:style>
  <w:style w:type="character" w:customStyle="1" w:styleId="MenoPendente1">
    <w:name w:val="Menção Pendente1"/>
    <w:uiPriority w:val="99"/>
    <w:semiHidden/>
    <w:unhideWhenUsed/>
    <w:rsid w:val="00172FF2"/>
    <w:rPr>
      <w:color w:val="605E5C"/>
      <w:shd w:val="clear" w:color="auto" w:fill="E1DFDD"/>
    </w:rPr>
  </w:style>
  <w:style w:type="table" w:customStyle="1" w:styleId="8">
    <w:name w:val="8"/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7">
    <w:name w:val="7"/>
    <w:basedOn w:val="TableNormal1"/>
    <w:rPr>
      <w:rFonts w:cs="Calibri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6">
    <w:name w:val="6"/>
    <w:basedOn w:val="TableNormal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5">
    <w:name w:val="5"/>
    <w:basedOn w:val="TableNormal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4">
    <w:name w:val="4"/>
    <w:basedOn w:val="TableNormal7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3">
    <w:name w:val="3"/>
    <w:basedOn w:val="TableNormal7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2">
    <w:name w:val="2"/>
    <w:basedOn w:val="TableNormal7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">
    <w:name w:val="1"/>
    <w:basedOn w:val="TableNormal7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Reviso">
    <w:name w:val="Revision"/>
    <w:hidden/>
    <w:uiPriority w:val="99"/>
    <w:semiHidden/>
    <w:rsid w:val="00B931F6"/>
    <w:rPr>
      <w:rFonts w:eastAsia="SimSun" w:cs="Mangal"/>
      <w:kern w:val="2"/>
      <w:sz w:val="24"/>
      <w:szCs w:val="21"/>
      <w:lang w:eastAsia="zh-CN" w:bidi="hi-IN"/>
    </w:rPr>
  </w:style>
  <w:style w:type="character" w:styleId="Refdecomentrio">
    <w:name w:val="annotation reference"/>
    <w:uiPriority w:val="99"/>
    <w:semiHidden/>
    <w:unhideWhenUsed/>
    <w:rsid w:val="002C4392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2C4392"/>
    <w:rPr>
      <w:sz w:val="20"/>
      <w:szCs w:val="18"/>
    </w:rPr>
  </w:style>
  <w:style w:type="character" w:customStyle="1" w:styleId="TextodecomentrioChar">
    <w:name w:val="Texto de comentário Char"/>
    <w:link w:val="Textodecomentrio"/>
    <w:uiPriority w:val="99"/>
    <w:rsid w:val="002C4392"/>
    <w:rPr>
      <w:rFonts w:eastAsia="SimSun" w:cs="Mangal"/>
      <w:kern w:val="2"/>
      <w:sz w:val="20"/>
      <w:szCs w:val="18"/>
      <w:lang w:eastAsia="zh-CN" w:bidi="hi-IN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2C4392"/>
    <w:rPr>
      <w:b/>
      <w:bCs/>
    </w:rPr>
  </w:style>
  <w:style w:type="character" w:customStyle="1" w:styleId="AssuntodocomentrioChar">
    <w:name w:val="Assunto do comentário Char"/>
    <w:link w:val="Assuntodocomentrio"/>
    <w:uiPriority w:val="99"/>
    <w:semiHidden/>
    <w:rsid w:val="002C4392"/>
    <w:rPr>
      <w:rFonts w:eastAsia="SimSun" w:cs="Mangal"/>
      <w:b/>
      <w:bCs/>
      <w:kern w:val="2"/>
      <w:sz w:val="20"/>
      <w:szCs w:val="18"/>
      <w:lang w:eastAsia="zh-CN" w:bidi="hi-IN"/>
    </w:rPr>
  </w:style>
  <w:style w:type="paragraph" w:styleId="NormalWeb">
    <w:name w:val="Normal (Web)"/>
    <w:basedOn w:val="Normal"/>
    <w:uiPriority w:val="99"/>
    <w:semiHidden/>
    <w:unhideWhenUsed/>
    <w:rsid w:val="00282208"/>
    <w:rPr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suppressAutoHyphens/>
      <w:textAlignment w:val="baseline"/>
    </w:pPr>
    <w:rPr>
      <w:rFonts w:eastAsia="SimSun" w:cs="Mangal"/>
      <w:kern w:val="2"/>
      <w:sz w:val="24"/>
      <w:szCs w:val="24"/>
      <w:lang w:eastAsia="zh-CN" w:bidi="hi-IN"/>
    </w:rPr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Corpodetexto"/>
    <w:uiPriority w:val="9"/>
    <w:semiHidden/>
    <w:unhideWhenUsed/>
    <w:qFormat/>
    <w:pPr>
      <w:numPr>
        <w:ilvl w:val="2"/>
        <w:numId w:val="1"/>
      </w:numPr>
      <w:spacing w:before="280" w:after="280"/>
      <w:outlineLvl w:val="2"/>
    </w:pPr>
    <w:rPr>
      <w:rFonts w:eastAsia="Times New Roman" w:cs="Times New Roman"/>
      <w:b/>
      <w:bCs/>
      <w:sz w:val="27"/>
      <w:szCs w:val="27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pPr>
      <w:widowControl w:val="0"/>
    </w:pPr>
    <w:rPr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Corpodetexto"/>
    <w:uiPriority w:val="10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table" w:customStyle="1" w:styleId="TableNormal7">
    <w:name w:val="Table Normal7"/>
    <w:pPr>
      <w:widowControl w:val="0"/>
    </w:pPr>
    <w:rPr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pPr>
      <w:widowControl w:val="0"/>
    </w:pPr>
    <w:rPr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pPr>
      <w:widowControl w:val="0"/>
    </w:pPr>
    <w:rPr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pPr>
      <w:widowControl w:val="0"/>
    </w:pPr>
    <w:rPr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pPr>
      <w:widowControl w:val="0"/>
    </w:pPr>
    <w:rPr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pPr>
      <w:widowControl w:val="0"/>
    </w:pPr>
    <w:rPr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Fontepargpadro4">
    <w:name w:val="Fonte parág. padrão4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Fontepargpadro3">
    <w:name w:val="Fonte parág. padrão3"/>
  </w:style>
  <w:style w:type="character" w:customStyle="1" w:styleId="WW-Absatz-Standardschriftart11111111111111111111111111">
    <w:name w:val="WW-Absatz-Standardschriftart11111111111111111111111111"/>
  </w:style>
  <w:style w:type="character" w:customStyle="1" w:styleId="WW-Absatz-Standardschriftart111111111111111111111111111">
    <w:name w:val="WW-Absatz-Standardschriftart111111111111111111111111111"/>
  </w:style>
  <w:style w:type="character" w:customStyle="1" w:styleId="WW-Absatz-Standardschriftart1111111111111111111111111111">
    <w:name w:val="WW-Absatz-Standardschriftart1111111111111111111111111111"/>
  </w:style>
  <w:style w:type="character" w:customStyle="1" w:styleId="WW-Absatz-Standardschriftart11111111111111111111111111111">
    <w:name w:val="WW-Absatz-Standardschriftart11111111111111111111111111111"/>
  </w:style>
  <w:style w:type="character" w:customStyle="1" w:styleId="WW-Absatz-Standardschriftart111111111111111111111111111111">
    <w:name w:val="WW-Absatz-Standardschriftart111111111111111111111111111111"/>
  </w:style>
  <w:style w:type="character" w:customStyle="1" w:styleId="WW-Absatz-Standardschriftart1111111111111111111111111111111">
    <w:name w:val="WW-Absatz-Standardschriftart1111111111111111111111111111111"/>
  </w:style>
  <w:style w:type="character" w:customStyle="1" w:styleId="WW-Absatz-Standardschriftart11111111111111111111111111111111">
    <w:name w:val="WW-Absatz-Standardschriftart11111111111111111111111111111111"/>
  </w:style>
  <w:style w:type="character" w:customStyle="1" w:styleId="WW-Absatz-Standardschriftart111111111111111111111111111111111">
    <w:name w:val="WW-Absatz-Standardschriftart111111111111111111111111111111111"/>
  </w:style>
  <w:style w:type="character" w:customStyle="1" w:styleId="WW-Absatz-Standardschriftart1111111111111111111111111111111111">
    <w:name w:val="WW-Absatz-Standardschriftart1111111111111111111111111111111111"/>
  </w:style>
  <w:style w:type="character" w:customStyle="1" w:styleId="WW-Absatz-Standardschriftart11111111111111111111111111111111111">
    <w:name w:val="WW-Absatz-Standardschriftart11111111111111111111111111111111111"/>
  </w:style>
  <w:style w:type="character" w:customStyle="1" w:styleId="WW-Absatz-Standardschriftart111111111111111111111111111111111111">
    <w:name w:val="WW-Absatz-Standardschriftart111111111111111111111111111111111111"/>
  </w:style>
  <w:style w:type="character" w:customStyle="1" w:styleId="WW-Absatz-Standardschriftart1111111111111111111111111111111111111">
    <w:name w:val="WW-Absatz-Standardschriftart1111111111111111111111111111111111111"/>
  </w:style>
  <w:style w:type="character" w:customStyle="1" w:styleId="WW-Absatz-Standardschriftart11111111111111111111111111111111111111">
    <w:name w:val="WW-Absatz-Standardschriftart11111111111111111111111111111111111111"/>
  </w:style>
  <w:style w:type="character" w:customStyle="1" w:styleId="WW-Absatz-Standardschriftart111111111111111111111111111111111111111">
    <w:name w:val="WW-Absatz-Standardschriftart111111111111111111111111111111111111111"/>
  </w:style>
  <w:style w:type="character" w:customStyle="1" w:styleId="Fontepargpadro2">
    <w:name w:val="Fonte parág. padrão2"/>
  </w:style>
  <w:style w:type="character" w:customStyle="1" w:styleId="WW-Absatz-Standardschriftart1111111111111111111111111111111111111111">
    <w:name w:val="WW-Absatz-Standardschriftart1111111111111111111111111111111111111111"/>
  </w:style>
  <w:style w:type="character" w:customStyle="1" w:styleId="WW-Absatz-Standardschriftart11111111111111111111111111111111111111111">
    <w:name w:val="WW-Absatz-Standardschriftart11111111111111111111111111111111111111111"/>
  </w:style>
  <w:style w:type="character" w:customStyle="1" w:styleId="WW-Absatz-Standardschriftart111111111111111111111111111111111111111111">
    <w:name w:val="WW-Absatz-Standardschriftart111111111111111111111111111111111111111111"/>
  </w:style>
  <w:style w:type="character" w:customStyle="1" w:styleId="WW-Absatz-Standardschriftart1111111111111111111111111111111111111111111">
    <w:name w:val="WW-Absatz-Standardschriftart1111111111111111111111111111111111111111111"/>
  </w:style>
  <w:style w:type="character" w:customStyle="1" w:styleId="WW-Absatz-Standardschriftart11111111111111111111111111111111111111111111">
    <w:name w:val="WW-Absatz-Standardschriftart11111111111111111111111111111111111111111111"/>
  </w:style>
  <w:style w:type="character" w:customStyle="1" w:styleId="WW-Absatz-Standardschriftart111111111111111111111111111111111111111111111">
    <w:name w:val="WW-Absatz-Standardschriftart111111111111111111111111111111111111111111111"/>
  </w:style>
  <w:style w:type="character" w:customStyle="1" w:styleId="WW-Absatz-Standardschriftart1111111111111111111111111111111111111111111111">
    <w:name w:val="WW-Absatz-Standardschriftart1111111111111111111111111111111111111111111111"/>
  </w:style>
  <w:style w:type="character" w:customStyle="1" w:styleId="WW-Absatz-Standardschriftart11111111111111111111111111111111111111111111111">
    <w:name w:val="WW-Absatz-Standardschriftart11111111111111111111111111111111111111111111111"/>
  </w:style>
  <w:style w:type="character" w:customStyle="1" w:styleId="WW-Absatz-Standardschriftart111111111111111111111111111111111111111111111111">
    <w:name w:val="WW-Absatz-Standardschriftart111111111111111111111111111111111111111111111111"/>
  </w:style>
  <w:style w:type="character" w:customStyle="1" w:styleId="WW-Absatz-Standardschriftart1111111111111111111111111111111111111111111111111">
    <w:name w:val="WW-Absatz-Standardschriftart1111111111111111111111111111111111111111111111111"/>
  </w:style>
  <w:style w:type="character" w:customStyle="1" w:styleId="WW-Absatz-Standardschriftart11111111111111111111111111111111111111111111111111">
    <w:name w:val="WW-Absatz-Standardschriftart11111111111111111111111111111111111111111111111111"/>
  </w:style>
  <w:style w:type="character" w:customStyle="1" w:styleId="WW-Absatz-Standardschriftart111111111111111111111111111111111111111111111111111">
    <w:name w:val="WW-Absatz-Standardschriftart111111111111111111111111111111111111111111111111111"/>
  </w:style>
  <w:style w:type="character" w:customStyle="1" w:styleId="WW-Absatz-Standardschriftart1111111111111111111111111111111111111111111111111111">
    <w:name w:val="WW-Absatz-Standardschriftart1111111111111111111111111111111111111111111111111111"/>
  </w:style>
  <w:style w:type="character" w:customStyle="1" w:styleId="WW-Absatz-Standardschriftart11111111111111111111111111111111111111111111111111111">
    <w:name w:val="WW-Absatz-Standardschriftart11111111111111111111111111111111111111111111111111111"/>
  </w:style>
  <w:style w:type="character" w:customStyle="1" w:styleId="WW-Absatz-Standardschriftart111111111111111111111111111111111111111111111111111111">
    <w:name w:val="WW-Absatz-Standardschriftart111111111111111111111111111111111111111111111111111111"/>
  </w:style>
  <w:style w:type="character" w:customStyle="1" w:styleId="WW-Absatz-Standardschriftart1111111111111111111111111111111111111111111111111111111">
    <w:name w:val="WW-Absatz-Standardschriftart1111111111111111111111111111111111111111111111111111111"/>
  </w:style>
  <w:style w:type="character" w:customStyle="1" w:styleId="WW-Absatz-Standardschriftart11111111111111111111111111111111111111111111111111111111">
    <w:name w:val="WW-Absatz-Standardschriftart11111111111111111111111111111111111111111111111111111111"/>
  </w:style>
  <w:style w:type="character" w:customStyle="1" w:styleId="WW-Absatz-Standardschriftart111111111111111111111111111111111111111111111111111111111">
    <w:name w:val="WW-Absatz-Standardschriftart111111111111111111111111111111111111111111111111111111111"/>
  </w:style>
  <w:style w:type="character" w:customStyle="1" w:styleId="WW-Absatz-Standardschriftart1111111111111111111111111111111111111111111111111111111111">
    <w:name w:val="WW-Absatz-Standardschriftart1111111111111111111111111111111111111111111111111111111111"/>
  </w:style>
  <w:style w:type="character" w:customStyle="1" w:styleId="WW-Absatz-Standardschriftart11111111111111111111111111111111111111111111111111111111111">
    <w:name w:val="WW-Absatz-Standardschriftart11111111111111111111111111111111111111111111111111111111111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</w:style>
  <w:style w:type="character" w:customStyle="1" w:styleId="WW8Num3z0">
    <w:name w:val="WW8Num3z0"/>
    <w:rPr>
      <w:rFonts w:ascii="Wingdings 2" w:hAnsi="Wingdings 2" w:cs="OpenSymbol"/>
    </w:rPr>
  </w:style>
  <w:style w:type="character" w:customStyle="1" w:styleId="WW8Num4z0">
    <w:name w:val="WW8Num4z0"/>
    <w:rPr>
      <w:rFonts w:ascii="Wingdings 2" w:hAnsi="Wingdings 2" w:cs="Wingdings 2"/>
    </w:rPr>
  </w:style>
  <w:style w:type="character" w:customStyle="1" w:styleId="WW8Num5z0">
    <w:name w:val="WW8Num5z0"/>
    <w:rPr>
      <w:rFonts w:ascii="Wingdings 2" w:hAnsi="Wingdings 2" w:cs="Wingdings 2"/>
    </w:rPr>
  </w:style>
  <w:style w:type="character" w:customStyle="1" w:styleId="WW8Num6z0">
    <w:name w:val="WW8Num6z0"/>
    <w:rPr>
      <w:rFonts w:ascii="Wingdings 2" w:hAnsi="Wingdings 2" w:cs="Wingdings 2"/>
    </w:rPr>
  </w:style>
  <w:style w:type="character" w:customStyle="1" w:styleId="WW8Num7z0">
    <w:name w:val="WW8Num7z0"/>
    <w:rPr>
      <w:rFonts w:ascii="Wingdings 2" w:hAnsi="Wingdings 2" w:cs="Wingdings 2"/>
    </w:rPr>
  </w:style>
  <w:style w:type="character" w:customStyle="1" w:styleId="WW8Num8z0">
    <w:name w:val="WW8Num8z0"/>
    <w:rPr>
      <w:rFonts w:ascii="Wingdings 2" w:hAnsi="Wingdings 2" w:cs="Wingdings 2"/>
    </w:rPr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</w:style>
  <w:style w:type="character" w:customStyle="1" w:styleId="Fontepargpadro1">
    <w:name w:val="Fonte parág. padrão1"/>
  </w:style>
  <w:style w:type="character" w:customStyle="1" w:styleId="TextodebaloChar">
    <w:name w:val="Texto de balão Char"/>
    <w:rPr>
      <w:rFonts w:ascii="Tahoma" w:hAnsi="Tahoma" w:cs="Tahoma"/>
      <w:sz w:val="16"/>
      <w:szCs w:val="14"/>
    </w:rPr>
  </w:style>
  <w:style w:type="character" w:customStyle="1" w:styleId="Marcas">
    <w:name w:val="Marcas"/>
    <w:rPr>
      <w:rFonts w:ascii="OpenSymbol" w:eastAsia="OpenSymbol" w:hAnsi="OpenSymbol" w:cs="OpenSymbol"/>
    </w:rPr>
  </w:style>
  <w:style w:type="character" w:customStyle="1" w:styleId="Smbolosdenumerao">
    <w:name w:val="Símbolos de numeração"/>
  </w:style>
  <w:style w:type="character" w:customStyle="1" w:styleId="Teletipo">
    <w:name w:val="Teletipo"/>
    <w:rPr>
      <w:rFonts w:ascii="Courier New" w:eastAsia="NSimSun" w:hAnsi="Courier New" w:cs="Courier New"/>
    </w:rPr>
  </w:style>
  <w:style w:type="character" w:styleId="Forte">
    <w:name w:val="Strong"/>
    <w:qFormat/>
    <w:rPr>
      <w:b/>
      <w:bCs/>
    </w:rPr>
  </w:style>
  <w:style w:type="character" w:customStyle="1" w:styleId="tex3">
    <w:name w:val="tex3"/>
    <w:basedOn w:val="Fontepargpadro1"/>
  </w:style>
  <w:style w:type="character" w:customStyle="1" w:styleId="Fontepargpadro5">
    <w:name w:val="Fonte parág. padrão5"/>
  </w:style>
  <w:style w:type="character" w:customStyle="1" w:styleId="destaque">
    <w:name w:val="destaque"/>
    <w:basedOn w:val="Fontepargpadro5"/>
  </w:style>
  <w:style w:type="character" w:styleId="Hyperlink">
    <w:name w:val="Hyperlink"/>
    <w:rPr>
      <w:color w:val="000080"/>
      <w:u w:val="single"/>
    </w:rPr>
  </w:style>
  <w:style w:type="character" w:customStyle="1" w:styleId="Refdenotaderodap1">
    <w:name w:val="Ref. de nota de rodapé1"/>
    <w:rPr>
      <w:vertAlign w:val="superscript"/>
    </w:rPr>
  </w:style>
  <w:style w:type="character" w:customStyle="1" w:styleId="Caracteresdenotaderodap">
    <w:name w:val="Caracteres de nota de rodapé"/>
  </w:style>
  <w:style w:type="character" w:styleId="Refdenotaderodap">
    <w:name w:val="footnote reference"/>
    <w:rPr>
      <w:vertAlign w:val="superscript"/>
    </w:rPr>
  </w:style>
  <w:style w:type="character" w:customStyle="1" w:styleId="ListLabel19">
    <w:name w:val="ListLabel 19"/>
    <w:rPr>
      <w:rFonts w:ascii="Times New Roman" w:hAnsi="Times New Roman" w:cs="Times New Roman"/>
      <w:sz w:val="24"/>
    </w:rPr>
  </w:style>
  <w:style w:type="paragraph" w:customStyle="1" w:styleId="Ttulo40">
    <w:name w:val="Título4"/>
    <w:basedOn w:val="Normal"/>
    <w:next w:val="Corpodetexto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Corpodetexto">
    <w:name w:val="Body Text"/>
    <w:basedOn w:val="Normal"/>
    <w:pPr>
      <w:spacing w:after="120"/>
    </w:pPr>
  </w:style>
  <w:style w:type="paragraph" w:styleId="Lista">
    <w:name w:val="List"/>
    <w:basedOn w:val="Textbody"/>
  </w:style>
  <w:style w:type="paragraph" w:styleId="Legenda">
    <w:name w:val="caption"/>
    <w:basedOn w:val="Standard"/>
    <w:qFormat/>
    <w:pPr>
      <w:suppressLineNumbers/>
      <w:spacing w:before="120" w:after="120"/>
    </w:pPr>
    <w:rPr>
      <w:i/>
      <w:iCs/>
    </w:rPr>
  </w:style>
  <w:style w:type="paragraph" w:customStyle="1" w:styleId="ndice">
    <w:name w:val="Índice"/>
    <w:basedOn w:val="Normal"/>
    <w:pPr>
      <w:suppressLineNumbers/>
    </w:pPr>
  </w:style>
  <w:style w:type="paragraph" w:customStyle="1" w:styleId="Standard">
    <w:name w:val="Standard"/>
    <w:pPr>
      <w:widowControl w:val="0"/>
      <w:suppressAutoHyphens/>
      <w:textAlignment w:val="baseline"/>
    </w:pPr>
    <w:rPr>
      <w:rFonts w:eastAsia="SimSun" w:cs="Mangal"/>
      <w:kern w:val="2"/>
      <w:sz w:val="24"/>
      <w:szCs w:val="24"/>
      <w:lang w:eastAsia="zh-CN" w:bidi="hi-IN"/>
    </w:rPr>
  </w:style>
  <w:style w:type="paragraph" w:customStyle="1" w:styleId="Ttulo10">
    <w:name w:val="Título1"/>
    <w:basedOn w:val="Standard"/>
    <w:next w:val="Textbody"/>
    <w:pPr>
      <w:keepNext/>
      <w:spacing w:before="240" w:after="120"/>
    </w:pPr>
    <w:rPr>
      <w:rFonts w:ascii="Arial" w:hAnsi="Arial" w:cs="Arial"/>
      <w:sz w:val="28"/>
      <w:szCs w:val="28"/>
    </w:rPr>
  </w:style>
  <w:style w:type="paragraph" w:styleId="Subttulo">
    <w:name w:val="Subtitle"/>
    <w:basedOn w:val="Normal"/>
    <w:next w:val="Textbody"/>
    <w:uiPriority w:val="11"/>
    <w:qFormat/>
    <w:pPr>
      <w:keepNext/>
      <w:pBdr>
        <w:top w:val="nil"/>
        <w:left w:val="nil"/>
        <w:bottom w:val="nil"/>
        <w:right w:val="nil"/>
        <w:between w:val="nil"/>
      </w:pBdr>
      <w:spacing w:before="240" w:after="120"/>
      <w:jc w:val="center"/>
    </w:pPr>
    <w:rPr>
      <w:rFonts w:ascii="Arial" w:eastAsia="Arial" w:hAnsi="Arial" w:cs="Arial"/>
      <w:i/>
      <w:color w:val="000000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customStyle="1" w:styleId="Ttulo30">
    <w:name w:val="Título3"/>
    <w:basedOn w:val="Normal"/>
    <w:next w:val="Corpodetexto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tulo20">
    <w:name w:val="Título2"/>
    <w:basedOn w:val="Normal"/>
    <w:next w:val="Corpodetexto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Cabealho">
    <w:name w:val="header"/>
    <w:basedOn w:val="Standard"/>
    <w:pPr>
      <w:suppressLineNumbers/>
    </w:pPr>
  </w:style>
  <w:style w:type="paragraph" w:styleId="Rodap">
    <w:name w:val="footer"/>
    <w:basedOn w:val="Standard"/>
    <w:link w:val="RodapChar"/>
    <w:uiPriority w:val="99"/>
    <w:pPr>
      <w:suppressLineNumbers/>
    </w:pPr>
  </w:style>
  <w:style w:type="paragraph" w:customStyle="1" w:styleId="Contedodatabela">
    <w:name w:val="Conteúdo da tabela"/>
    <w:basedOn w:val="Normal"/>
    <w:pPr>
      <w:suppressLineNumbers/>
    </w:pPr>
  </w:style>
  <w:style w:type="paragraph" w:styleId="Textodebalo">
    <w:name w:val="Balloon Text"/>
    <w:basedOn w:val="Normal"/>
    <w:rPr>
      <w:rFonts w:ascii="Tahoma" w:hAnsi="Tahoma" w:cs="Tahoma"/>
      <w:sz w:val="16"/>
      <w:szCs w:val="14"/>
    </w:rPr>
  </w:style>
  <w:style w:type="paragraph" w:customStyle="1" w:styleId="Ttulodetabela">
    <w:name w:val="Título de tabela"/>
    <w:basedOn w:val="Contedodatabela"/>
    <w:pPr>
      <w:jc w:val="center"/>
    </w:pPr>
    <w:rPr>
      <w:b/>
      <w:bCs/>
    </w:rPr>
  </w:style>
  <w:style w:type="paragraph" w:customStyle="1" w:styleId="TextosemFormatao1">
    <w:name w:val="Texto sem Formatação1"/>
    <w:basedOn w:val="Normal"/>
    <w:pPr>
      <w:tabs>
        <w:tab w:val="left" w:pos="3404"/>
        <w:tab w:val="left" w:pos="3971"/>
        <w:tab w:val="left" w:pos="4538"/>
        <w:tab w:val="left" w:pos="5105"/>
      </w:tabs>
      <w:spacing w:before="60" w:after="60"/>
      <w:ind w:left="851"/>
      <w:jc w:val="both"/>
    </w:pPr>
    <w:rPr>
      <w:rFonts w:ascii="Century Gothic" w:hAnsi="Century Gothic" w:cs="Courier New"/>
      <w:sz w:val="20"/>
      <w:szCs w:val="20"/>
    </w:rPr>
  </w:style>
  <w:style w:type="paragraph" w:styleId="Textodenotaderodap">
    <w:name w:val="footnote text"/>
    <w:basedOn w:val="Normal"/>
    <w:pPr>
      <w:suppressLineNumbers/>
      <w:ind w:left="283" w:hanging="283"/>
    </w:pPr>
    <w:rPr>
      <w:sz w:val="20"/>
      <w:szCs w:val="20"/>
    </w:rPr>
  </w:style>
  <w:style w:type="table" w:customStyle="1" w:styleId="TableNormal1">
    <w:name w:val="Table Normal1"/>
    <w:unhideWhenUsed/>
    <w:qFormat/>
    <w:rsid w:val="00517775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517775"/>
    <w:pPr>
      <w:suppressAutoHyphens w:val="0"/>
      <w:autoSpaceDE w:val="0"/>
      <w:autoSpaceDN w:val="0"/>
      <w:textAlignment w:val="auto"/>
    </w:pPr>
    <w:rPr>
      <w:rFonts w:eastAsia="Times New Roman" w:cs="Times New Roman"/>
      <w:kern w:val="0"/>
      <w:sz w:val="22"/>
      <w:szCs w:val="22"/>
      <w:lang w:eastAsia="pt-BR" w:bidi="pt-BR"/>
    </w:rPr>
  </w:style>
  <w:style w:type="paragraph" w:styleId="PargrafodaLista">
    <w:name w:val="List Paragraph"/>
    <w:basedOn w:val="Normal"/>
    <w:uiPriority w:val="34"/>
    <w:qFormat/>
    <w:rsid w:val="00517775"/>
    <w:pPr>
      <w:ind w:left="708"/>
    </w:pPr>
    <w:rPr>
      <w:szCs w:val="21"/>
    </w:rPr>
  </w:style>
  <w:style w:type="character" w:customStyle="1" w:styleId="RodapChar">
    <w:name w:val="Rodapé Char"/>
    <w:link w:val="Rodap"/>
    <w:uiPriority w:val="99"/>
    <w:rsid w:val="00A44BF3"/>
    <w:rPr>
      <w:rFonts w:eastAsia="SimSun" w:cs="Mangal"/>
      <w:kern w:val="2"/>
      <w:sz w:val="24"/>
      <w:szCs w:val="24"/>
      <w:lang w:eastAsia="zh-CN" w:bidi="hi-IN"/>
    </w:rPr>
  </w:style>
  <w:style w:type="paragraph" w:customStyle="1" w:styleId="LO-normal">
    <w:name w:val="LO-normal"/>
    <w:qFormat/>
    <w:rsid w:val="00A41D3E"/>
    <w:pPr>
      <w:widowControl w:val="0"/>
    </w:pPr>
    <w:rPr>
      <w:rFonts w:ascii="Liberation Serif" w:eastAsia="Liberation Serif" w:hAnsi="Liberation Serif" w:cs="Liberation Serif"/>
      <w:sz w:val="24"/>
      <w:szCs w:val="24"/>
      <w:lang w:eastAsia="zh-CN" w:bidi="hi-IN"/>
    </w:rPr>
  </w:style>
  <w:style w:type="character" w:customStyle="1" w:styleId="LinkdaInternet">
    <w:name w:val="Link da Internet"/>
    <w:rsid w:val="00A65908"/>
    <w:rPr>
      <w:color w:val="000080"/>
      <w:u w:val="single"/>
    </w:rPr>
  </w:style>
  <w:style w:type="character" w:customStyle="1" w:styleId="MenoPendente1">
    <w:name w:val="Menção Pendente1"/>
    <w:uiPriority w:val="99"/>
    <w:semiHidden/>
    <w:unhideWhenUsed/>
    <w:rsid w:val="00172FF2"/>
    <w:rPr>
      <w:color w:val="605E5C"/>
      <w:shd w:val="clear" w:color="auto" w:fill="E1DFDD"/>
    </w:rPr>
  </w:style>
  <w:style w:type="table" w:customStyle="1" w:styleId="8">
    <w:name w:val="8"/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7">
    <w:name w:val="7"/>
    <w:basedOn w:val="TableNormal1"/>
    <w:rPr>
      <w:rFonts w:cs="Calibri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6">
    <w:name w:val="6"/>
    <w:basedOn w:val="TableNormal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5">
    <w:name w:val="5"/>
    <w:basedOn w:val="TableNormal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4">
    <w:name w:val="4"/>
    <w:basedOn w:val="TableNormal7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3">
    <w:name w:val="3"/>
    <w:basedOn w:val="TableNormal7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2">
    <w:name w:val="2"/>
    <w:basedOn w:val="TableNormal7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">
    <w:name w:val="1"/>
    <w:basedOn w:val="TableNormal7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Reviso">
    <w:name w:val="Revision"/>
    <w:hidden/>
    <w:uiPriority w:val="99"/>
    <w:semiHidden/>
    <w:rsid w:val="00B931F6"/>
    <w:rPr>
      <w:rFonts w:eastAsia="SimSun" w:cs="Mangal"/>
      <w:kern w:val="2"/>
      <w:sz w:val="24"/>
      <w:szCs w:val="21"/>
      <w:lang w:eastAsia="zh-CN" w:bidi="hi-IN"/>
    </w:rPr>
  </w:style>
  <w:style w:type="character" w:styleId="Refdecomentrio">
    <w:name w:val="annotation reference"/>
    <w:uiPriority w:val="99"/>
    <w:semiHidden/>
    <w:unhideWhenUsed/>
    <w:rsid w:val="002C4392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2C4392"/>
    <w:rPr>
      <w:sz w:val="20"/>
      <w:szCs w:val="18"/>
    </w:rPr>
  </w:style>
  <w:style w:type="character" w:customStyle="1" w:styleId="TextodecomentrioChar">
    <w:name w:val="Texto de comentário Char"/>
    <w:link w:val="Textodecomentrio"/>
    <w:uiPriority w:val="99"/>
    <w:rsid w:val="002C4392"/>
    <w:rPr>
      <w:rFonts w:eastAsia="SimSun" w:cs="Mangal"/>
      <w:kern w:val="2"/>
      <w:sz w:val="20"/>
      <w:szCs w:val="18"/>
      <w:lang w:eastAsia="zh-CN" w:bidi="hi-IN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2C4392"/>
    <w:rPr>
      <w:b/>
      <w:bCs/>
    </w:rPr>
  </w:style>
  <w:style w:type="character" w:customStyle="1" w:styleId="AssuntodocomentrioChar">
    <w:name w:val="Assunto do comentário Char"/>
    <w:link w:val="Assuntodocomentrio"/>
    <w:uiPriority w:val="99"/>
    <w:semiHidden/>
    <w:rsid w:val="002C4392"/>
    <w:rPr>
      <w:rFonts w:eastAsia="SimSun" w:cs="Mangal"/>
      <w:b/>
      <w:bCs/>
      <w:kern w:val="2"/>
      <w:sz w:val="20"/>
      <w:szCs w:val="18"/>
      <w:lang w:eastAsia="zh-CN" w:bidi="hi-IN"/>
    </w:rPr>
  </w:style>
  <w:style w:type="paragraph" w:styleId="NormalWeb">
    <w:name w:val="Normal (Web)"/>
    <w:basedOn w:val="Normal"/>
    <w:uiPriority w:val="99"/>
    <w:semiHidden/>
    <w:unhideWhenUsed/>
    <w:rsid w:val="00282208"/>
    <w:rPr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87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13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25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9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52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5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4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9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image" Target="media/image4.png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microsoft.com/office/2007/relationships/stylesWithEffects" Target="stylesWithEffects.xml"/><Relationship Id="rId15" Type="http://schemas.openxmlformats.org/officeDocument/2006/relationships/header" Target="header3.xml"/><Relationship Id="rId10" Type="http://schemas.openxmlformats.org/officeDocument/2006/relationships/image" Target="media/image1.png"/><Relationship Id="rId19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UeWTEpI0G7t7MU+e3dBEeXcE02w==">CgMxLjAaHwoBMBIaChgICVIUChJ0YWJsZS55amZqYWs4cTdvZnoaHgoBMRIZChcICVITChF0YWJsZS5qcHNveDZoZWYwajgAciExM25KU005VFIzaks4dnNVUDJrS2JQZDhzdkQ5b2VMWHU=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F925BE1D-01B7-4D0E-B306-0367E56A52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9</Pages>
  <Words>3228</Words>
  <Characters>17437</Characters>
  <Application>Microsoft Office Word</Application>
  <DocSecurity>0</DocSecurity>
  <Lines>145</Lines>
  <Paragraphs>41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Barbara Mariano Vicente</dc:creator>
  <cp:lastModifiedBy>Giovana Kimi Kojitani</cp:lastModifiedBy>
  <cp:revision>28</cp:revision>
  <cp:lastPrinted>2026-07-13T15:54:00Z</cp:lastPrinted>
  <dcterms:created xsi:type="dcterms:W3CDTF">2026-07-02T13:54:00Z</dcterms:created>
  <dcterms:modified xsi:type="dcterms:W3CDTF">2026-07-13T15:56:00Z</dcterms:modified>
</cp:coreProperties>
</file>