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908BD" w14:textId="77777777" w:rsidR="00143730" w:rsidRDefault="00143730" w:rsidP="0014373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8E6F24" w14:textId="77777777" w:rsidR="00143730" w:rsidRDefault="00143730" w:rsidP="0014373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21.10.2024</w:t>
      </w:r>
    </w:p>
    <w:p w14:paraId="46A1FC25" w14:textId="77777777" w:rsidR="00143730" w:rsidRDefault="00143730" w:rsidP="0014373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D22486B" w14:textId="2F616665" w:rsidR="00143730" w:rsidRDefault="00143730" w:rsidP="0014373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4373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8A841B7" w14:textId="77777777" w:rsidR="00143730" w:rsidRPr="00143730" w:rsidRDefault="00143730" w:rsidP="0014373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43730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49EDF36E" w14:textId="77777777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Documento: 112705686 | Portaria</w:t>
      </w:r>
    </w:p>
    <w:p w14:paraId="48A096A8" w14:textId="77777777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PORTARIA SMDET 59, DE 18 DE outubro DE 2024.</w:t>
      </w:r>
    </w:p>
    <w:p w14:paraId="53C080C0" w14:textId="77777777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DESIGNA SERVIDOR EM SUBSTITUIÇÃO.</w:t>
      </w:r>
    </w:p>
    <w:p w14:paraId="2325D0CE" w14:textId="1EB745FF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 xml:space="preserve">PAOLA SANCHEZ VALLEJO DE MORAES </w:t>
      </w:r>
      <w:proofErr w:type="gramStart"/>
      <w:r w:rsidRPr="00143730">
        <w:rPr>
          <w:rFonts w:ascii="Arial" w:hAnsi="Arial" w:cs="Arial"/>
        </w:rPr>
        <w:t>FORJAZ ,</w:t>
      </w:r>
      <w:proofErr w:type="gramEnd"/>
      <w:r w:rsidRPr="00143730">
        <w:rPr>
          <w:rFonts w:ascii="Arial" w:hAnsi="Arial" w:cs="Arial"/>
        </w:rPr>
        <w:t xml:space="preserve"> chefe de gabinete da Secretaria Municipal de Desenvolvimento Econômico e Trabalho, no uso das atribuições que lhe são</w:t>
      </w:r>
      <w:r>
        <w:rPr>
          <w:rFonts w:ascii="Arial" w:hAnsi="Arial" w:cs="Arial"/>
        </w:rPr>
        <w:t xml:space="preserve"> </w:t>
      </w:r>
      <w:r w:rsidRPr="00143730">
        <w:rPr>
          <w:rFonts w:ascii="Arial" w:hAnsi="Arial" w:cs="Arial"/>
        </w:rPr>
        <w:t>conferidas pela Portaria SDTE nº. 38, de 25 de setembro de 2013,</w:t>
      </w:r>
      <w:r w:rsidR="0072635E">
        <w:rPr>
          <w:rFonts w:ascii="Arial" w:hAnsi="Arial" w:cs="Arial"/>
        </w:rPr>
        <w:t xml:space="preserve"> </w:t>
      </w:r>
      <w:r w:rsidRPr="00143730">
        <w:rPr>
          <w:rFonts w:ascii="Arial" w:hAnsi="Arial" w:cs="Arial"/>
        </w:rPr>
        <w:t>RESOLVE:</w:t>
      </w:r>
    </w:p>
    <w:p w14:paraId="28C45B9A" w14:textId="7B9D8B92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Art. 1º Designar a senhora MARIANA PASCHOAL DOS SANTOS, RF 885.658.3/3, Chefe de Equipe II, CDA-3, comissionada, para exercer o cargo de Diretor II, CDA5, provimento definido por meio dos critérios gerais estabelecidos na Lei nº. 17.708/2021, do Departamento de Administração e Finanças - DAF, da Secretaria Municipal de Desenvolvimento Econômico e Trabalho em substituição a senhora FABIANA DE MORAES LEMES, RF 683.907.0/7, Diretor II, CDA-5, comissionada, durante o</w:t>
      </w:r>
      <w:r w:rsidR="0072635E">
        <w:rPr>
          <w:rFonts w:ascii="Arial" w:hAnsi="Arial" w:cs="Arial"/>
        </w:rPr>
        <w:t xml:space="preserve"> </w:t>
      </w:r>
      <w:r w:rsidRPr="00143730">
        <w:rPr>
          <w:rFonts w:ascii="Arial" w:hAnsi="Arial" w:cs="Arial"/>
        </w:rPr>
        <w:t>impedimento legal, por motivo de férias, no período de 21/11/2024 a 10/12/2024.</w:t>
      </w:r>
    </w:p>
    <w:p w14:paraId="0FFAE99B" w14:textId="77777777" w:rsidR="00143730" w:rsidRP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Art. 2º Esta Portaria entrará em vigor na data da sua publicação.</w:t>
      </w:r>
    </w:p>
    <w:p w14:paraId="2CAD3021" w14:textId="42893D8D" w:rsidR="00143730" w:rsidRDefault="00143730" w:rsidP="00143730">
      <w:pPr>
        <w:rPr>
          <w:rFonts w:ascii="Arial" w:hAnsi="Arial" w:cs="Arial"/>
        </w:rPr>
      </w:pPr>
      <w:r w:rsidRPr="00143730">
        <w:rPr>
          <w:rFonts w:ascii="Arial" w:hAnsi="Arial" w:cs="Arial"/>
        </w:rPr>
        <w:t>Secretaria Municipal da Pessoa com Deficiênci</w:t>
      </w:r>
      <w:r>
        <w:rPr>
          <w:rFonts w:ascii="Arial" w:hAnsi="Arial" w:cs="Arial"/>
        </w:rPr>
        <w:t>a</w:t>
      </w:r>
    </w:p>
    <w:p w14:paraId="260B19F3" w14:textId="77777777" w:rsidR="00143730" w:rsidRDefault="001437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2A93AB" w14:textId="77777777" w:rsidR="0014280B" w:rsidRDefault="0014280B" w:rsidP="0014280B">
      <w:pPr>
        <w:jc w:val="center"/>
        <w:rPr>
          <w:rFonts w:ascii="Arial" w:hAnsi="Arial" w:cs="Arial"/>
          <w:sz w:val="32"/>
          <w:szCs w:val="32"/>
        </w:rPr>
      </w:pPr>
      <w:r w:rsidRPr="0014280B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196859CD" w14:textId="77777777" w:rsidR="0014280B" w:rsidRPr="0014280B" w:rsidRDefault="0014280B" w:rsidP="0014280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4280B">
        <w:rPr>
          <w:rFonts w:ascii="Arial" w:hAnsi="Arial" w:cs="Arial"/>
          <w:sz w:val="32"/>
          <w:szCs w:val="32"/>
        </w:rPr>
        <w:cr/>
      </w:r>
      <w:r w:rsidRPr="0014280B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5349CB96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Documento: 112746650 | Extrato</w:t>
      </w:r>
    </w:p>
    <w:p w14:paraId="51142996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EXTRATO DO EDITAL DE CARTA CONVITE Nº 35/2024</w:t>
      </w:r>
    </w:p>
    <w:p w14:paraId="0D8C2F25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PROCESSO SEI! 8710.2024/0000800-0</w:t>
      </w:r>
    </w:p>
    <w:p w14:paraId="628DE5E8" w14:textId="472552CC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A Agência São Paulo de Desenvolvimento - ADE SAMPA, por intermédio de seu Diretor Presidente, no uso das atribuições conferidas pelo Estatuto Social, comunica a</w:t>
      </w:r>
      <w:r>
        <w:rPr>
          <w:rFonts w:ascii="Arial" w:hAnsi="Arial" w:cs="Arial"/>
        </w:rPr>
        <w:t xml:space="preserve"> </w:t>
      </w:r>
      <w:r w:rsidRPr="0014280B">
        <w:rPr>
          <w:rFonts w:ascii="Arial" w:hAnsi="Arial" w:cs="Arial"/>
        </w:rPr>
        <w:t>alteração da data da sessão pública da Carta Convite n.º 35/2024, anteriormente publicada no Diário Oficial do Município em 18/10/2024, que seria realizada no dia 23 de</w:t>
      </w:r>
      <w:r>
        <w:rPr>
          <w:rFonts w:ascii="Arial" w:hAnsi="Arial" w:cs="Arial"/>
        </w:rPr>
        <w:t xml:space="preserve"> </w:t>
      </w:r>
      <w:r w:rsidRPr="0014280B">
        <w:rPr>
          <w:rFonts w:ascii="Arial" w:hAnsi="Arial" w:cs="Arial"/>
        </w:rPr>
        <w:t>outubro de 2024, às 10h30. A nova data da sessão será no dia 24 de outubro de 2024, às 10h30. O processo refere-se à contratação de serviços especializados para a</w:t>
      </w:r>
      <w:r w:rsidR="0072635E">
        <w:rPr>
          <w:rFonts w:ascii="Arial" w:hAnsi="Arial" w:cs="Arial"/>
        </w:rPr>
        <w:t xml:space="preserve"> </w:t>
      </w:r>
      <w:r w:rsidRPr="0014280B">
        <w:rPr>
          <w:rFonts w:ascii="Arial" w:hAnsi="Arial" w:cs="Arial"/>
        </w:rPr>
        <w:t>organização de "</w:t>
      </w:r>
      <w:proofErr w:type="spellStart"/>
      <w:r w:rsidRPr="0014280B">
        <w:rPr>
          <w:rFonts w:ascii="Arial" w:hAnsi="Arial" w:cs="Arial"/>
        </w:rPr>
        <w:t>Welcome</w:t>
      </w:r>
      <w:proofErr w:type="spellEnd"/>
      <w:r w:rsidRPr="0014280B">
        <w:rPr>
          <w:rFonts w:ascii="Arial" w:hAnsi="Arial" w:cs="Arial"/>
        </w:rPr>
        <w:t xml:space="preserve"> </w:t>
      </w:r>
      <w:proofErr w:type="spellStart"/>
      <w:r w:rsidRPr="0014280B">
        <w:rPr>
          <w:rFonts w:ascii="Arial" w:hAnsi="Arial" w:cs="Arial"/>
        </w:rPr>
        <w:t>Coffee</w:t>
      </w:r>
      <w:proofErr w:type="spellEnd"/>
      <w:r w:rsidRPr="0014280B">
        <w:rPr>
          <w:rFonts w:ascii="Arial" w:hAnsi="Arial" w:cs="Arial"/>
        </w:rPr>
        <w:t>/Brunch/</w:t>
      </w:r>
      <w:proofErr w:type="spellStart"/>
      <w:r w:rsidRPr="0014280B">
        <w:rPr>
          <w:rFonts w:ascii="Arial" w:hAnsi="Arial" w:cs="Arial"/>
        </w:rPr>
        <w:t>Coffee</w:t>
      </w:r>
      <w:proofErr w:type="spellEnd"/>
      <w:r w:rsidRPr="0014280B">
        <w:rPr>
          <w:rFonts w:ascii="Arial" w:hAnsi="Arial" w:cs="Arial"/>
        </w:rPr>
        <w:t>" em 6 (seis) eventos da 3ª edição do Programa SAMPA GAMES, realizado no âmbito do Programa VAI TEC, conforme</w:t>
      </w:r>
    </w:p>
    <w:p w14:paraId="78B9E96B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especificações, quantidades, datas e horários constantes no Termo de Referência - Anexo I do Edital. A íntegra do edital e seus anexos encontram-se disponíveis para</w:t>
      </w:r>
    </w:p>
    <w:p w14:paraId="0F3C9C8B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consulta no portal da Agência, acessível por meio do link: https://adesampa.com.br/adeeditais/.</w:t>
      </w:r>
    </w:p>
    <w:p w14:paraId="234E3EEA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CRITÉRIO DE JULGAMENTO: Menor Preço. NOVA DATA E HORÁRIO DA SESSÃO PÚBLICA: 24/10/2024, às 10h30. LOCAL: Rua Líbero Badaró, 425, 11º andar, Centro, São Paulo/SP.</w:t>
      </w:r>
    </w:p>
    <w:p w14:paraId="0BD05640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5289946A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Presidente do Certame: Titular: Cristiane Soria - Coordenadora</w:t>
      </w:r>
    </w:p>
    <w:p w14:paraId="030F8512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 xml:space="preserve">Suplente: Elisabete Cristina </w:t>
      </w:r>
      <w:proofErr w:type="spellStart"/>
      <w:r w:rsidRPr="0014280B">
        <w:rPr>
          <w:rFonts w:ascii="Arial" w:hAnsi="Arial" w:cs="Arial"/>
        </w:rPr>
        <w:t>Klososki</w:t>
      </w:r>
      <w:proofErr w:type="spellEnd"/>
      <w:r w:rsidRPr="0014280B">
        <w:rPr>
          <w:rFonts w:ascii="Arial" w:hAnsi="Arial" w:cs="Arial"/>
        </w:rPr>
        <w:t xml:space="preserve"> - Superintendente Administrativo-Financeira</w:t>
      </w:r>
    </w:p>
    <w:p w14:paraId="0570BFDC" w14:textId="77777777" w:rsidR="0014280B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Equipe de Apoio: Erika Ribeiro de Paula - Assistente Natália Marinho da Silva - Analista Daniel da Costa Medeiros - Assessor</w:t>
      </w:r>
    </w:p>
    <w:p w14:paraId="3ED312E9" w14:textId="517D16DE" w:rsidR="00143730" w:rsidRPr="0014280B" w:rsidRDefault="0014280B" w:rsidP="0014280B">
      <w:pPr>
        <w:rPr>
          <w:rFonts w:ascii="Arial" w:hAnsi="Arial" w:cs="Arial"/>
        </w:rPr>
      </w:pPr>
      <w:r w:rsidRPr="0014280B">
        <w:rPr>
          <w:rFonts w:ascii="Arial" w:hAnsi="Arial" w:cs="Arial"/>
        </w:rPr>
        <w:t>Equipe Técnica: Daniela Freire Soares - Coordenadora</w:t>
      </w:r>
    </w:p>
    <w:p w14:paraId="40D391C3" w14:textId="528A565C" w:rsidR="00143730" w:rsidRPr="0014280B" w:rsidRDefault="00143730" w:rsidP="0072635E">
      <w:pPr>
        <w:rPr>
          <w:rFonts w:ascii="Arial" w:hAnsi="Arial" w:cs="Arial"/>
        </w:rPr>
      </w:pPr>
    </w:p>
    <w:sectPr w:rsidR="00143730" w:rsidRPr="00142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30"/>
    <w:rsid w:val="0014280B"/>
    <w:rsid w:val="00143730"/>
    <w:rsid w:val="0072635E"/>
    <w:rsid w:val="00B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2EA2"/>
  <w15:chartTrackingRefBased/>
  <w15:docId w15:val="{79BE6B6E-FB00-492D-A6B8-53A61D34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37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37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37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37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37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37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37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7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37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37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2024-10-21T14:25:00Z</dcterms:created>
  <dcterms:modified xsi:type="dcterms:W3CDTF">2024-10-21T14:54:00Z</dcterms:modified>
</cp:coreProperties>
</file>